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0A08" w14:textId="4DF141AF" w:rsidR="007C3CB7" w:rsidRPr="00CD2B0A" w:rsidRDefault="0007441C" w:rsidP="6215E4F1">
      <w:pPr>
        <w:jc w:val="center"/>
        <w:rPr>
          <w:b/>
          <w:bCs/>
          <w:sz w:val="28"/>
          <w:szCs w:val="28"/>
          <w:u w:val="single"/>
        </w:rPr>
      </w:pPr>
      <w:r w:rsidRPr="6215E4F1">
        <w:rPr>
          <w:b/>
          <w:bCs/>
          <w:sz w:val="28"/>
          <w:szCs w:val="28"/>
          <w:u w:val="single"/>
        </w:rPr>
        <w:t>GCSE</w:t>
      </w:r>
      <w:r w:rsidR="002D6355" w:rsidRPr="6215E4F1">
        <w:rPr>
          <w:b/>
          <w:bCs/>
          <w:sz w:val="28"/>
          <w:szCs w:val="28"/>
          <w:u w:val="single"/>
        </w:rPr>
        <w:t xml:space="preserve"> </w:t>
      </w:r>
      <w:r w:rsidR="00110F86">
        <w:rPr>
          <w:b/>
          <w:bCs/>
          <w:sz w:val="28"/>
          <w:szCs w:val="28"/>
          <w:u w:val="single"/>
        </w:rPr>
        <w:t>Spanish</w:t>
      </w:r>
      <w:r w:rsidR="002D6355" w:rsidRPr="6215E4F1">
        <w:rPr>
          <w:b/>
          <w:bCs/>
          <w:sz w:val="28"/>
          <w:szCs w:val="28"/>
          <w:u w:val="single"/>
        </w:rPr>
        <w:t xml:space="preserve"> Audit – for </w:t>
      </w:r>
      <w:r w:rsidR="11C7020D" w:rsidRPr="6215E4F1">
        <w:rPr>
          <w:b/>
          <w:bCs/>
          <w:sz w:val="28"/>
          <w:szCs w:val="28"/>
          <w:u w:val="single"/>
        </w:rPr>
        <w:t>Year 1</w:t>
      </w:r>
      <w:r w:rsidR="00F84736">
        <w:rPr>
          <w:b/>
          <w:bCs/>
          <w:sz w:val="28"/>
          <w:szCs w:val="28"/>
          <w:u w:val="single"/>
        </w:rPr>
        <w:t>1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440"/>
        <w:gridCol w:w="6679"/>
        <w:gridCol w:w="836"/>
        <w:gridCol w:w="836"/>
        <w:gridCol w:w="836"/>
      </w:tblGrid>
      <w:tr w:rsidR="0007441C" w:rsidRPr="00567597" w14:paraId="4ABC7B12" w14:textId="77777777" w:rsidTr="142256CC">
        <w:trPr>
          <w:trHeight w:val="300"/>
        </w:trPr>
        <w:tc>
          <w:tcPr>
            <w:tcW w:w="1440" w:type="dxa"/>
            <w:shd w:val="clear" w:color="auto" w:fill="D9D9D9" w:themeFill="background1" w:themeFillShade="D9"/>
          </w:tcPr>
          <w:p w14:paraId="69F0C057" w14:textId="5F7382EB" w:rsidR="0007441C" w:rsidRPr="00CD2B0A" w:rsidRDefault="0007441C" w:rsidP="00567597">
            <w:pPr>
              <w:jc w:val="center"/>
              <w:rPr>
                <w:b/>
                <w:sz w:val="28"/>
              </w:rPr>
            </w:pPr>
            <w:r w:rsidRPr="00CD2B0A">
              <w:rPr>
                <w:b/>
                <w:sz w:val="28"/>
              </w:rPr>
              <w:t>Skill</w:t>
            </w:r>
          </w:p>
        </w:tc>
        <w:tc>
          <w:tcPr>
            <w:tcW w:w="9187" w:type="dxa"/>
            <w:gridSpan w:val="4"/>
          </w:tcPr>
          <w:p w14:paraId="540FA923" w14:textId="3AACD223" w:rsidR="0007441C" w:rsidRPr="00CD2B0A" w:rsidRDefault="0007441C" w:rsidP="00567597">
            <w:pPr>
              <w:jc w:val="center"/>
              <w:rPr>
                <w:b/>
                <w:sz w:val="28"/>
              </w:rPr>
            </w:pPr>
            <w:r w:rsidRPr="083F3308">
              <w:rPr>
                <w:b/>
                <w:bCs/>
                <w:sz w:val="28"/>
                <w:szCs w:val="28"/>
              </w:rPr>
              <w:t>Item to revise</w:t>
            </w:r>
          </w:p>
          <w:p w14:paraId="0E936084" w14:textId="4789BF29" w:rsidR="083F3308" w:rsidRDefault="083F3308" w:rsidP="083F33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E0851" w:rsidRPr="00567597" w14:paraId="65D5FA51" w14:textId="77777777" w:rsidTr="142256CC">
        <w:trPr>
          <w:trHeight w:val="300"/>
        </w:trPr>
        <w:tc>
          <w:tcPr>
            <w:tcW w:w="1440" w:type="dxa"/>
            <w:vMerge w:val="restart"/>
          </w:tcPr>
          <w:p w14:paraId="30C8B944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5FFD0DC4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235F67EF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40C6E62A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183F1503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3BCA4C50" w14:textId="2DAE7158" w:rsidR="00AE0851" w:rsidRPr="001A0DA2" w:rsidRDefault="00AE0851" w:rsidP="00171FE9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Speaking</w:t>
            </w:r>
          </w:p>
        </w:tc>
        <w:tc>
          <w:tcPr>
            <w:tcW w:w="6679" w:type="dxa"/>
          </w:tcPr>
          <w:p w14:paraId="5ADE6CAE" w14:textId="042E8C19" w:rsidR="00AE0851" w:rsidRPr="00567597" w:rsidRDefault="00AE0851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Role-play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21FC4453" w14:textId="77777777" w:rsidR="00AE0851" w:rsidRPr="00567597" w:rsidRDefault="00AE0851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25D8455" w14:textId="063873A5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CF92E8B" w14:textId="4C504D07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02EF6F5E" w14:textId="77777777" w:rsidTr="142256CC">
        <w:trPr>
          <w:trHeight w:val="300"/>
        </w:trPr>
        <w:tc>
          <w:tcPr>
            <w:tcW w:w="1440" w:type="dxa"/>
            <w:vMerge/>
          </w:tcPr>
          <w:p w14:paraId="65572081" w14:textId="77777777" w:rsidR="002D6355" w:rsidRPr="001A0DA2" w:rsidRDefault="002D6355" w:rsidP="00171FE9">
            <w:pPr>
              <w:jc w:val="center"/>
              <w:rPr>
                <w:b/>
                <w:sz w:val="28"/>
              </w:rPr>
            </w:pPr>
          </w:p>
        </w:tc>
        <w:tc>
          <w:tcPr>
            <w:tcW w:w="6679" w:type="dxa"/>
          </w:tcPr>
          <w:p w14:paraId="5A86DA3D" w14:textId="754AA417" w:rsidR="002D6355" w:rsidRPr="00CD2B0A" w:rsidRDefault="002D63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Revise role </w:t>
            </w:r>
            <w:proofErr w:type="gramStart"/>
            <w:r>
              <w:rPr>
                <w:b/>
                <w:sz w:val="24"/>
              </w:rPr>
              <w:t>play</w:t>
            </w:r>
            <w:proofErr w:type="gramEnd"/>
            <w:r>
              <w:rPr>
                <w:b/>
                <w:sz w:val="24"/>
              </w:rPr>
              <w:t xml:space="preserve"> question words.</w:t>
            </w:r>
          </w:p>
        </w:tc>
        <w:tc>
          <w:tcPr>
            <w:tcW w:w="836" w:type="dxa"/>
            <w:shd w:val="clear" w:color="auto" w:fill="FF0000"/>
          </w:tcPr>
          <w:p w14:paraId="026F4D26" w14:textId="77777777" w:rsidR="002D6355" w:rsidRPr="00567597" w:rsidRDefault="002D6355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CBC11F1" w14:textId="58819E82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636B75F" w14:textId="1A63A5F4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2730A3FC" w14:textId="77777777" w:rsidTr="142256CC">
        <w:trPr>
          <w:trHeight w:val="300"/>
        </w:trPr>
        <w:tc>
          <w:tcPr>
            <w:tcW w:w="1440" w:type="dxa"/>
            <w:vMerge/>
          </w:tcPr>
          <w:p w14:paraId="5CF0F148" w14:textId="77777777" w:rsidR="00AE0851" w:rsidRPr="001A0DA2" w:rsidRDefault="00AE0851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2653AAA" w14:textId="02C4EBA5" w:rsidR="00AE0851" w:rsidRPr="00567597" w:rsidRDefault="00AE0851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Photo card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208847A1" w14:textId="77777777" w:rsidR="00AE0851" w:rsidRPr="00567597" w:rsidRDefault="00AE0851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7FCDCA8" w14:textId="57AF7AB9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4FA8C9C" w14:textId="46962C26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78A4B027" w14:textId="77777777" w:rsidTr="142256CC">
        <w:trPr>
          <w:trHeight w:val="300"/>
        </w:trPr>
        <w:tc>
          <w:tcPr>
            <w:tcW w:w="1440" w:type="dxa"/>
            <w:vMerge/>
          </w:tcPr>
          <w:p w14:paraId="488B3D8A" w14:textId="77777777" w:rsidR="002D6355" w:rsidRPr="001A0DA2" w:rsidRDefault="002D6355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0C4AC54" w14:textId="22F2A0A2" w:rsidR="002D6355" w:rsidRPr="00CD2B0A" w:rsidRDefault="002D63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PALM expression</w:t>
            </w:r>
            <w:r w:rsidR="00A85E2F">
              <w:rPr>
                <w:b/>
                <w:sz w:val="24"/>
              </w:rPr>
              <w:t>s</w:t>
            </w:r>
          </w:p>
        </w:tc>
        <w:tc>
          <w:tcPr>
            <w:tcW w:w="836" w:type="dxa"/>
            <w:shd w:val="clear" w:color="auto" w:fill="FF0000"/>
          </w:tcPr>
          <w:p w14:paraId="3413DA26" w14:textId="77777777" w:rsidR="002D6355" w:rsidRPr="00567597" w:rsidRDefault="002D6355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C72A2BD" w14:textId="12166937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918AC0B" w14:textId="0F185898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D43BEF" w:rsidRPr="00567597" w14:paraId="6D182B20" w14:textId="77777777" w:rsidTr="142256CC">
        <w:trPr>
          <w:trHeight w:val="300"/>
        </w:trPr>
        <w:tc>
          <w:tcPr>
            <w:tcW w:w="1440" w:type="dxa"/>
            <w:vMerge/>
          </w:tcPr>
          <w:p w14:paraId="0940CF77" w14:textId="77777777" w:rsidR="00D43BEF" w:rsidRPr="001A0DA2" w:rsidRDefault="00D43BEF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1663B1E5" w14:textId="2999331D" w:rsidR="00D43BEF" w:rsidRDefault="00D43B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phonic and pronunciation rules for read out loud</w:t>
            </w:r>
          </w:p>
        </w:tc>
        <w:tc>
          <w:tcPr>
            <w:tcW w:w="836" w:type="dxa"/>
            <w:shd w:val="clear" w:color="auto" w:fill="FF0000"/>
          </w:tcPr>
          <w:p w14:paraId="09AC515F" w14:textId="77777777" w:rsidR="00D43BEF" w:rsidRPr="00567597" w:rsidRDefault="00D43BEF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2BA5F50" w14:textId="77777777" w:rsidR="00D43BEF" w:rsidRDefault="00D43BEF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2E74393" w14:textId="77777777" w:rsidR="00D43BEF" w:rsidRDefault="00D43BEF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5ED5E29D" w14:textId="77777777" w:rsidTr="142256CC">
        <w:trPr>
          <w:trHeight w:val="300"/>
        </w:trPr>
        <w:tc>
          <w:tcPr>
            <w:tcW w:w="1440" w:type="dxa"/>
            <w:vMerge/>
          </w:tcPr>
          <w:p w14:paraId="32DDFB25" w14:textId="77777777" w:rsidR="00AE0851" w:rsidRPr="001A0DA2" w:rsidRDefault="00AE0851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08F885BF" w14:textId="1635844F" w:rsidR="00AE0851" w:rsidRPr="00CD2B0A" w:rsidRDefault="00AE0851" w:rsidP="000E709C">
            <w:pPr>
              <w:rPr>
                <w:b/>
                <w:sz w:val="24"/>
              </w:rPr>
            </w:pPr>
            <w:r w:rsidRPr="00567597">
              <w:rPr>
                <w:sz w:val="24"/>
              </w:rPr>
              <w:t xml:space="preserve">HIGHER – List of x15 </w:t>
            </w:r>
            <w:r w:rsidRPr="000E709C">
              <w:rPr>
                <w:b/>
                <w:sz w:val="24"/>
              </w:rPr>
              <w:t>complex structures</w:t>
            </w:r>
            <w:r>
              <w:rPr>
                <w:sz w:val="24"/>
              </w:rPr>
              <w:t xml:space="preserve"> learnt</w:t>
            </w:r>
          </w:p>
        </w:tc>
        <w:tc>
          <w:tcPr>
            <w:tcW w:w="836" w:type="dxa"/>
            <w:shd w:val="clear" w:color="auto" w:fill="FF0000"/>
          </w:tcPr>
          <w:p w14:paraId="412FB8EB" w14:textId="77777777" w:rsidR="00AE0851" w:rsidRPr="00567597" w:rsidRDefault="00AE0851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666D36B" w14:textId="2816571F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C96F20D" w14:textId="1C71D62A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AE0851" w:rsidRPr="00110F86" w14:paraId="7127D28C" w14:textId="77777777" w:rsidTr="142256CC">
        <w:trPr>
          <w:trHeight w:val="300"/>
        </w:trPr>
        <w:tc>
          <w:tcPr>
            <w:tcW w:w="1440" w:type="dxa"/>
            <w:vMerge/>
          </w:tcPr>
          <w:p w14:paraId="7FE5D564" w14:textId="77777777" w:rsidR="00AE0851" w:rsidRPr="001A0DA2" w:rsidRDefault="00AE0851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F384BB3" w14:textId="3552C0C1" w:rsidR="00AE0851" w:rsidRPr="00110F86" w:rsidRDefault="005B7971" w:rsidP="000E709C">
            <w:pPr>
              <w:rPr>
                <w:sz w:val="24"/>
              </w:rPr>
            </w:pPr>
            <w:r>
              <w:rPr>
                <w:b/>
                <w:sz w:val="24"/>
              </w:rPr>
              <w:t>Revise all conversation question for Theme 1, 2, 3</w:t>
            </w:r>
          </w:p>
        </w:tc>
        <w:tc>
          <w:tcPr>
            <w:tcW w:w="836" w:type="dxa"/>
            <w:shd w:val="clear" w:color="auto" w:fill="FF0000"/>
          </w:tcPr>
          <w:p w14:paraId="1DBCDAEF" w14:textId="77777777" w:rsidR="00AE0851" w:rsidRPr="00110F86" w:rsidRDefault="00AE0851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056B3E8" w14:textId="37155B81" w:rsidR="083F3308" w:rsidRPr="00110F86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7357741" w14:textId="2C11B5A9" w:rsidR="083F3308" w:rsidRPr="00110F86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4D433473" w14:textId="77777777" w:rsidTr="142256CC">
        <w:trPr>
          <w:trHeight w:val="300"/>
        </w:trPr>
        <w:tc>
          <w:tcPr>
            <w:tcW w:w="1440" w:type="dxa"/>
            <w:vMerge w:val="restart"/>
          </w:tcPr>
          <w:p w14:paraId="11722326" w14:textId="77777777" w:rsidR="000E709C" w:rsidRPr="00110F86" w:rsidRDefault="000E709C" w:rsidP="000E709C">
            <w:pPr>
              <w:rPr>
                <w:b/>
                <w:sz w:val="28"/>
              </w:rPr>
            </w:pPr>
          </w:p>
          <w:p w14:paraId="40CE1598" w14:textId="77777777" w:rsidR="000E709C" w:rsidRPr="00110F86" w:rsidRDefault="000E709C" w:rsidP="000E709C">
            <w:pPr>
              <w:rPr>
                <w:b/>
                <w:sz w:val="28"/>
              </w:rPr>
            </w:pPr>
          </w:p>
          <w:p w14:paraId="724D3598" w14:textId="77777777" w:rsidR="000E709C" w:rsidRPr="00110F86" w:rsidRDefault="000E709C" w:rsidP="000E709C">
            <w:pPr>
              <w:rPr>
                <w:b/>
                <w:sz w:val="28"/>
              </w:rPr>
            </w:pPr>
          </w:p>
          <w:p w14:paraId="090D4717" w14:textId="77777777" w:rsidR="00785374" w:rsidRPr="00110F86" w:rsidRDefault="00785374" w:rsidP="001A0DA2">
            <w:pPr>
              <w:jc w:val="center"/>
              <w:rPr>
                <w:b/>
                <w:sz w:val="28"/>
              </w:rPr>
            </w:pPr>
          </w:p>
          <w:p w14:paraId="06C47ACF" w14:textId="5DC5D1C4" w:rsidR="000E709C" w:rsidRPr="001A0DA2" w:rsidRDefault="000E709C" w:rsidP="001A0DA2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Writing</w:t>
            </w:r>
          </w:p>
        </w:tc>
        <w:tc>
          <w:tcPr>
            <w:tcW w:w="6679" w:type="dxa"/>
          </w:tcPr>
          <w:p w14:paraId="3AA81BFC" w14:textId="08FFD276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– </w:t>
            </w:r>
            <w:r w:rsidR="00D43BEF" w:rsidRPr="00D43BEF">
              <w:rPr>
                <w:b/>
                <w:bCs/>
                <w:sz w:val="24"/>
              </w:rPr>
              <w:t>5</w:t>
            </w:r>
            <w:r w:rsidRPr="00D43BEF">
              <w:rPr>
                <w:b/>
                <w:bCs/>
                <w:sz w:val="24"/>
              </w:rPr>
              <w:t>0</w:t>
            </w:r>
            <w:r w:rsidRPr="000E709C">
              <w:rPr>
                <w:b/>
                <w:sz w:val="24"/>
              </w:rPr>
              <w:t>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5E4662A5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FE5D300" w14:textId="1388ECB7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705C5B4" w14:textId="516DC34F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7353152B" w14:textId="77777777" w:rsidTr="142256CC">
        <w:trPr>
          <w:trHeight w:val="300"/>
        </w:trPr>
        <w:tc>
          <w:tcPr>
            <w:tcW w:w="1440" w:type="dxa"/>
            <w:vMerge/>
          </w:tcPr>
          <w:p w14:paraId="668306E5" w14:textId="77777777" w:rsidR="000E709C" w:rsidRPr="001A0DA2" w:rsidRDefault="000E709C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BAC59B4" w14:textId="5D1433AA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/ HIGHER – </w:t>
            </w:r>
            <w:r w:rsidRPr="000E709C">
              <w:rPr>
                <w:b/>
                <w:sz w:val="24"/>
              </w:rPr>
              <w:t>90-word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2DFA386A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7D4A8F2" w14:textId="2AE3D783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85097B6" w14:textId="69B347C4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62A0C082" w14:textId="77777777" w:rsidTr="142256CC">
        <w:trPr>
          <w:trHeight w:val="300"/>
        </w:trPr>
        <w:tc>
          <w:tcPr>
            <w:tcW w:w="1440" w:type="dxa"/>
            <w:vMerge/>
          </w:tcPr>
          <w:p w14:paraId="7B27654E" w14:textId="77777777" w:rsidR="000E709C" w:rsidRPr="001A0DA2" w:rsidRDefault="000E709C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31665793" w14:textId="022BED80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</w:t>
            </w:r>
            <w:r w:rsidRPr="000E709C">
              <w:rPr>
                <w:b/>
                <w:sz w:val="24"/>
              </w:rPr>
              <w:t>150-word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3E3A6E28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08EE4EF" w14:textId="082C26AB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7CE1D057" w14:textId="43800A03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0F208FF8" w14:textId="77777777" w:rsidTr="142256CC">
        <w:trPr>
          <w:trHeight w:val="300"/>
        </w:trPr>
        <w:tc>
          <w:tcPr>
            <w:tcW w:w="1440" w:type="dxa"/>
            <w:vMerge/>
          </w:tcPr>
          <w:p w14:paraId="35772156" w14:textId="77777777" w:rsidR="002D6355" w:rsidRPr="001A0DA2" w:rsidRDefault="002D6355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3646AE05" w14:textId="24792EE7" w:rsidR="002D6355" w:rsidRPr="00567597" w:rsidRDefault="002D6355" w:rsidP="008962D4">
            <w:pPr>
              <w:rPr>
                <w:sz w:val="24"/>
              </w:rPr>
            </w:pPr>
            <w:r>
              <w:rPr>
                <w:sz w:val="24"/>
              </w:rPr>
              <w:t>F / H revise opinion phrases</w:t>
            </w:r>
          </w:p>
        </w:tc>
        <w:tc>
          <w:tcPr>
            <w:tcW w:w="836" w:type="dxa"/>
            <w:shd w:val="clear" w:color="auto" w:fill="FF0000"/>
          </w:tcPr>
          <w:p w14:paraId="508EBE1F" w14:textId="77777777" w:rsidR="002D6355" w:rsidRPr="00567597" w:rsidRDefault="002D6355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4D3BADC" w14:textId="25DF2F81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08D158B" w14:textId="2E878B5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025886F3" w14:textId="77777777" w:rsidTr="142256CC">
        <w:trPr>
          <w:trHeight w:val="300"/>
        </w:trPr>
        <w:tc>
          <w:tcPr>
            <w:tcW w:w="1440" w:type="dxa"/>
            <w:vMerge/>
          </w:tcPr>
          <w:p w14:paraId="47708B6A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3A14370" w14:textId="16CAA372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 </w:t>
            </w:r>
            <w:r w:rsidRPr="008962D4">
              <w:rPr>
                <w:b/>
                <w:sz w:val="24"/>
              </w:rPr>
              <w:t xml:space="preserve">Translation into </w:t>
            </w:r>
            <w:r w:rsidR="00437012">
              <w:rPr>
                <w:b/>
                <w:sz w:val="24"/>
              </w:rPr>
              <w:t>Spanish</w:t>
            </w:r>
            <w:r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1CA5090A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0AF8315" w14:textId="79E6C0AC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A4855E2" w14:textId="0EE17BA2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09F251FB" w14:textId="77777777" w:rsidTr="142256CC">
        <w:trPr>
          <w:trHeight w:val="300"/>
        </w:trPr>
        <w:tc>
          <w:tcPr>
            <w:tcW w:w="1440" w:type="dxa"/>
            <w:vMerge/>
          </w:tcPr>
          <w:p w14:paraId="298C04D4" w14:textId="303FCA2C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7BA21001" w14:textId="542EB73B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>FOUNDATION – Can use x10 verbs in present, past</w:t>
            </w:r>
            <w:r>
              <w:rPr>
                <w:sz w:val="24"/>
              </w:rPr>
              <w:t>,</w:t>
            </w:r>
            <w:r w:rsidRPr="00567597">
              <w:rPr>
                <w:sz w:val="24"/>
              </w:rPr>
              <w:t xml:space="preserve"> future</w:t>
            </w:r>
          </w:p>
        </w:tc>
        <w:tc>
          <w:tcPr>
            <w:tcW w:w="836" w:type="dxa"/>
            <w:shd w:val="clear" w:color="auto" w:fill="FF0000"/>
          </w:tcPr>
          <w:p w14:paraId="134CF226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E0D801A" w14:textId="296F56BB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16569AD" w14:textId="5838B20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23B5AE88" w14:textId="77777777" w:rsidTr="142256CC">
        <w:trPr>
          <w:trHeight w:val="300"/>
        </w:trPr>
        <w:tc>
          <w:tcPr>
            <w:tcW w:w="1440" w:type="dxa"/>
            <w:vMerge/>
          </w:tcPr>
          <w:p w14:paraId="5F0F6182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6C1C9296" w14:textId="6CEAB6F6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</w:t>
            </w:r>
            <w:r w:rsidR="00437012">
              <w:rPr>
                <w:sz w:val="24"/>
              </w:rPr>
              <w:t>IR, HACER, TENER, SER</w:t>
            </w:r>
            <w:r w:rsidRPr="00567597">
              <w:rPr>
                <w:sz w:val="24"/>
              </w:rPr>
              <w:t>– learnt in all tenses</w:t>
            </w:r>
          </w:p>
        </w:tc>
        <w:tc>
          <w:tcPr>
            <w:tcW w:w="836" w:type="dxa"/>
            <w:shd w:val="clear" w:color="auto" w:fill="FF0000"/>
          </w:tcPr>
          <w:p w14:paraId="1F3086F2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A1F7A13" w14:textId="5269D9E5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F8C68CA" w14:textId="31C6301B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601B2C5A" w14:textId="77777777" w:rsidTr="142256CC">
        <w:trPr>
          <w:trHeight w:val="300"/>
        </w:trPr>
        <w:tc>
          <w:tcPr>
            <w:tcW w:w="1440" w:type="dxa"/>
            <w:vMerge/>
          </w:tcPr>
          <w:p w14:paraId="643A4BFC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B81F749" w14:textId="47A17017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Can form </w:t>
            </w:r>
            <w:r w:rsidRPr="00785374">
              <w:rPr>
                <w:b/>
                <w:sz w:val="24"/>
              </w:rPr>
              <w:t>present, p</w:t>
            </w:r>
            <w:r w:rsidR="00437012">
              <w:rPr>
                <w:b/>
                <w:sz w:val="24"/>
              </w:rPr>
              <w:t>reterit</w:t>
            </w:r>
            <w:r w:rsidRPr="00785374">
              <w:rPr>
                <w:b/>
                <w:sz w:val="24"/>
              </w:rPr>
              <w:t xml:space="preserve"> (past) + future</w:t>
            </w:r>
            <w:r w:rsidRPr="00567597">
              <w:rPr>
                <w:sz w:val="24"/>
              </w:rPr>
              <w:t xml:space="preserve"> </w:t>
            </w:r>
            <w:r w:rsidRPr="00AF584E">
              <w:rPr>
                <w:b/>
                <w:sz w:val="24"/>
              </w:rPr>
              <w:t>tenses</w:t>
            </w:r>
          </w:p>
        </w:tc>
        <w:tc>
          <w:tcPr>
            <w:tcW w:w="836" w:type="dxa"/>
            <w:shd w:val="clear" w:color="auto" w:fill="FF0000"/>
          </w:tcPr>
          <w:p w14:paraId="33F88536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938B740" w14:textId="0390C39D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176D6E0" w14:textId="2C42BCDB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7D448FDF" w14:textId="77777777" w:rsidTr="142256CC">
        <w:trPr>
          <w:trHeight w:val="300"/>
        </w:trPr>
        <w:tc>
          <w:tcPr>
            <w:tcW w:w="1440" w:type="dxa"/>
            <w:vMerge/>
          </w:tcPr>
          <w:p w14:paraId="53CFE861" w14:textId="77777777" w:rsidR="005B7971" w:rsidRPr="001A0DA2" w:rsidRDefault="005B7971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6A12A528" w14:textId="55C9B4DE" w:rsidR="005B7971" w:rsidRPr="00567597" w:rsidRDefault="005B7971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HIGHER- Can form </w:t>
            </w:r>
            <w:r w:rsidRPr="005B7971">
              <w:rPr>
                <w:b/>
                <w:bCs/>
                <w:sz w:val="24"/>
              </w:rPr>
              <w:t>imperfect, conditional, simple future, subjunctive, present continuous</w:t>
            </w:r>
          </w:p>
        </w:tc>
        <w:tc>
          <w:tcPr>
            <w:tcW w:w="836" w:type="dxa"/>
            <w:shd w:val="clear" w:color="auto" w:fill="FF0000"/>
          </w:tcPr>
          <w:p w14:paraId="6856DA27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6FBF636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B2172F8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1E215790" w14:textId="77777777" w:rsidTr="142256CC">
        <w:trPr>
          <w:trHeight w:val="300"/>
        </w:trPr>
        <w:tc>
          <w:tcPr>
            <w:tcW w:w="1440" w:type="dxa"/>
            <w:vMerge/>
          </w:tcPr>
          <w:p w14:paraId="6C1A755C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E154DEC" w14:textId="65BF4A44" w:rsidR="008962D4" w:rsidRPr="00567597" w:rsidRDefault="371FE287" w:rsidP="142256CC">
            <w:pPr>
              <w:rPr>
                <w:sz w:val="24"/>
                <w:szCs w:val="24"/>
              </w:rPr>
            </w:pPr>
            <w:r w:rsidRPr="142256CC">
              <w:rPr>
                <w:sz w:val="24"/>
                <w:szCs w:val="24"/>
              </w:rPr>
              <w:t xml:space="preserve">HIGHER – List of x15 </w:t>
            </w:r>
            <w:r w:rsidRPr="142256CC">
              <w:rPr>
                <w:b/>
                <w:bCs/>
                <w:sz w:val="24"/>
                <w:szCs w:val="24"/>
              </w:rPr>
              <w:t>complex structures</w:t>
            </w:r>
            <w:r w:rsidRPr="142256CC">
              <w:rPr>
                <w:sz w:val="24"/>
                <w:szCs w:val="24"/>
              </w:rPr>
              <w:t xml:space="preserve"> learnt</w:t>
            </w:r>
            <w:r w:rsidR="3B0EF6FD" w:rsidRPr="142256CC">
              <w:rPr>
                <w:sz w:val="24"/>
                <w:szCs w:val="24"/>
              </w:rPr>
              <w:t xml:space="preserve"> (last page of GTS)</w:t>
            </w:r>
          </w:p>
        </w:tc>
        <w:tc>
          <w:tcPr>
            <w:tcW w:w="836" w:type="dxa"/>
            <w:shd w:val="clear" w:color="auto" w:fill="FF0000"/>
          </w:tcPr>
          <w:p w14:paraId="225B282F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D44B6DB" w14:textId="5025AAB2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AEC79CF" w14:textId="32D40F0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24C656D6" w14:textId="77777777" w:rsidTr="142256CC">
        <w:trPr>
          <w:trHeight w:val="300"/>
        </w:trPr>
        <w:tc>
          <w:tcPr>
            <w:tcW w:w="1440" w:type="dxa"/>
            <w:vMerge w:val="restart"/>
          </w:tcPr>
          <w:p w14:paraId="163C23B3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4EF84954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7ED740D9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7EE42D03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15C0DE57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61D9F6A2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4509E81E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1FA10654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2766CC02" w14:textId="2978C11C" w:rsidR="005B7971" w:rsidRPr="001A0DA2" w:rsidRDefault="005B7971" w:rsidP="008962D4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Listening + Reading</w:t>
            </w:r>
          </w:p>
        </w:tc>
        <w:tc>
          <w:tcPr>
            <w:tcW w:w="6679" w:type="dxa"/>
          </w:tcPr>
          <w:p w14:paraId="2DAD2665" w14:textId="4ED93217" w:rsidR="005B7971" w:rsidRPr="00567597" w:rsidRDefault="005B7971" w:rsidP="008962D4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Listening practice exercises</w:t>
            </w:r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from AQA revision guidebook and website </w:t>
            </w:r>
          </w:p>
        </w:tc>
        <w:tc>
          <w:tcPr>
            <w:tcW w:w="836" w:type="dxa"/>
            <w:shd w:val="clear" w:color="auto" w:fill="FF0000"/>
          </w:tcPr>
          <w:p w14:paraId="66A6B6F9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F7FECE2" w14:textId="75F2C2A9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F5C242A" w14:textId="4E6AF3D4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030AE8C2" w14:textId="77777777" w:rsidTr="142256CC">
        <w:trPr>
          <w:trHeight w:val="300"/>
        </w:trPr>
        <w:tc>
          <w:tcPr>
            <w:tcW w:w="1440" w:type="dxa"/>
            <w:vMerge/>
          </w:tcPr>
          <w:p w14:paraId="48C2FB5A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7B318ADA" w14:textId="4A683278" w:rsidR="005B7971" w:rsidRDefault="005B7971" w:rsidP="008962D4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Reading practice exercises</w:t>
            </w:r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from AQA revision guidebook and website</w:t>
            </w:r>
          </w:p>
        </w:tc>
        <w:tc>
          <w:tcPr>
            <w:tcW w:w="836" w:type="dxa"/>
            <w:shd w:val="clear" w:color="auto" w:fill="FF0000"/>
          </w:tcPr>
          <w:p w14:paraId="36A8C143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07032F4" w14:textId="37E13A70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8D6DB7A" w14:textId="4F5F7D7C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18B6F19C" w14:textId="77777777" w:rsidTr="142256CC">
        <w:trPr>
          <w:trHeight w:val="300"/>
        </w:trPr>
        <w:tc>
          <w:tcPr>
            <w:tcW w:w="1440" w:type="dxa"/>
            <w:vMerge/>
          </w:tcPr>
          <w:p w14:paraId="04429B50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0A4D0AEE" w14:textId="6F2B9824" w:rsidR="005B7971" w:rsidRPr="00951EA1" w:rsidRDefault="005B7971" w:rsidP="008962D4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Translation into English practice </w:t>
            </w:r>
            <w:r>
              <w:rPr>
                <w:sz w:val="24"/>
              </w:rPr>
              <w:t>from AQA website x3</w:t>
            </w:r>
          </w:p>
        </w:tc>
        <w:tc>
          <w:tcPr>
            <w:tcW w:w="836" w:type="dxa"/>
            <w:shd w:val="clear" w:color="auto" w:fill="FF0000"/>
          </w:tcPr>
          <w:p w14:paraId="48A90F26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82F9396" w14:textId="706B651A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730AD36" w14:textId="3289CDCE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14:paraId="66EC9A8B" w14:textId="77777777" w:rsidTr="142256CC">
        <w:trPr>
          <w:trHeight w:val="300"/>
        </w:trPr>
        <w:tc>
          <w:tcPr>
            <w:tcW w:w="1440" w:type="dxa"/>
            <w:vMerge/>
          </w:tcPr>
          <w:p w14:paraId="3C697ECD" w14:textId="77777777" w:rsidR="005B7971" w:rsidRDefault="005B7971"/>
        </w:tc>
        <w:tc>
          <w:tcPr>
            <w:tcW w:w="6679" w:type="dxa"/>
          </w:tcPr>
          <w:p w14:paraId="4453D0D3" w14:textId="77777777" w:rsidR="005B7971" w:rsidRDefault="005B7971" w:rsidP="142256CC">
            <w:pPr>
              <w:rPr>
                <w:b/>
                <w:bCs/>
                <w:sz w:val="24"/>
                <w:szCs w:val="24"/>
              </w:rPr>
            </w:pPr>
            <w:r w:rsidRPr="142256CC">
              <w:rPr>
                <w:b/>
                <w:bCs/>
                <w:sz w:val="24"/>
                <w:szCs w:val="24"/>
              </w:rPr>
              <w:t xml:space="preserve">Revise vocab list from your Yr10 </w:t>
            </w:r>
            <w:r>
              <w:rPr>
                <w:b/>
                <w:bCs/>
                <w:sz w:val="24"/>
                <w:szCs w:val="24"/>
              </w:rPr>
              <w:t xml:space="preserve">and Y11 </w:t>
            </w:r>
            <w:r w:rsidRPr="142256CC">
              <w:rPr>
                <w:b/>
                <w:bCs/>
                <w:sz w:val="24"/>
                <w:szCs w:val="24"/>
              </w:rPr>
              <w:t>guide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142256CC">
              <w:rPr>
                <w:b/>
                <w:bCs/>
                <w:sz w:val="24"/>
                <w:szCs w:val="24"/>
              </w:rPr>
              <w:t xml:space="preserve"> to success</w:t>
            </w:r>
          </w:p>
          <w:p w14:paraId="42953FA8" w14:textId="419C39AD" w:rsidR="005B7971" w:rsidRDefault="005B7971" w:rsidP="142256CC">
            <w:hyperlink r:id="rId8" w:history="1">
              <w:r w:rsidRPr="00B726AC">
                <w:rPr>
                  <w:rStyle w:val="Hyperlink"/>
                </w:rPr>
                <w:t>https://quizlet.com/gb/345669405/gcse-spanish-vocabulary-for-aqa-flash-cards/</w:t>
              </w:r>
            </w:hyperlink>
          </w:p>
        </w:tc>
        <w:tc>
          <w:tcPr>
            <w:tcW w:w="836" w:type="dxa"/>
            <w:shd w:val="clear" w:color="auto" w:fill="FF0000"/>
          </w:tcPr>
          <w:p w14:paraId="3FD37F6E" w14:textId="317A5D6F" w:rsidR="005B7971" w:rsidRDefault="005B7971" w:rsidP="142256CC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075E854" w14:textId="08BD875A" w:rsidR="005B7971" w:rsidRDefault="005B7971" w:rsidP="142256CC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5404437" w14:textId="324356DC" w:rsidR="005B7971" w:rsidRDefault="005B7971" w:rsidP="142256CC">
            <w:pPr>
              <w:rPr>
                <w:sz w:val="24"/>
                <w:szCs w:val="24"/>
              </w:rPr>
            </w:pPr>
          </w:p>
        </w:tc>
      </w:tr>
      <w:tr w:rsidR="005B7971" w:rsidRPr="00567597" w14:paraId="0A64A26B" w14:textId="77777777" w:rsidTr="142256CC">
        <w:trPr>
          <w:trHeight w:val="300"/>
        </w:trPr>
        <w:tc>
          <w:tcPr>
            <w:tcW w:w="1440" w:type="dxa"/>
            <w:vMerge/>
          </w:tcPr>
          <w:p w14:paraId="7ED1D526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52EB1BD9" w14:textId="72C70CA7" w:rsidR="005B7971" w:rsidRDefault="005B7971" w:rsidP="008962D4">
            <w:pPr>
              <w:rPr>
                <w:sz w:val="24"/>
              </w:rPr>
            </w:pPr>
            <w:r w:rsidRPr="005B7971">
              <w:rPr>
                <w:bCs/>
                <w:sz w:val="24"/>
              </w:rPr>
              <w:t xml:space="preserve">Topic </w:t>
            </w:r>
            <w:proofErr w:type="gramStart"/>
            <w:r w:rsidRPr="005B7971">
              <w:rPr>
                <w:bCs/>
                <w:sz w:val="24"/>
              </w:rPr>
              <w:t>vocabulary</w:t>
            </w:r>
            <w:r w:rsidRPr="00437012">
              <w:rPr>
                <w:sz w:val="24"/>
              </w:rPr>
              <w:t xml:space="preserve">  Module</w:t>
            </w:r>
            <w:proofErr w:type="gramEnd"/>
            <w:r w:rsidRPr="00437012">
              <w:rPr>
                <w:sz w:val="24"/>
              </w:rPr>
              <w:t xml:space="preserve"> 1 – </w:t>
            </w:r>
            <w:r>
              <w:rPr>
                <w:sz w:val="24"/>
              </w:rPr>
              <w:t>¡</w:t>
            </w:r>
            <w:proofErr w:type="spellStart"/>
            <w:proofErr w:type="gramStart"/>
            <w:r w:rsidRPr="00437012">
              <w:rPr>
                <w:sz w:val="24"/>
              </w:rPr>
              <w:t>D</w:t>
            </w:r>
            <w:r>
              <w:rPr>
                <w:sz w:val="24"/>
              </w:rPr>
              <w:t>iviertete</w:t>
            </w:r>
            <w:proofErr w:type="spellEnd"/>
            <w:r>
              <w:rPr>
                <w:sz w:val="24"/>
              </w:rPr>
              <w:t>!</w:t>
            </w:r>
            <w:r w:rsidRPr="003255B5"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activities, online activities, activities in the past and future)</w:t>
            </w:r>
          </w:p>
        </w:tc>
        <w:tc>
          <w:tcPr>
            <w:tcW w:w="836" w:type="dxa"/>
            <w:shd w:val="clear" w:color="auto" w:fill="FF0000"/>
          </w:tcPr>
          <w:p w14:paraId="20983637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99D2EBC" w14:textId="30F6443B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D0A421F" w14:textId="7E30B586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61707A" w14:paraId="6272F28C" w14:textId="77777777" w:rsidTr="142256CC">
        <w:trPr>
          <w:trHeight w:val="300"/>
        </w:trPr>
        <w:tc>
          <w:tcPr>
            <w:tcW w:w="1440" w:type="dxa"/>
            <w:vMerge/>
          </w:tcPr>
          <w:p w14:paraId="403A5893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1964CFA7" w14:textId="2391DBE3" w:rsidR="005B7971" w:rsidRPr="002C1399" w:rsidRDefault="005B7971" w:rsidP="008962D4">
            <w:pPr>
              <w:rPr>
                <w:sz w:val="24"/>
              </w:rPr>
            </w:pPr>
            <w:r w:rsidRPr="002C1399">
              <w:rPr>
                <w:sz w:val="24"/>
              </w:rPr>
              <w:t>Topic vocabulary – Module 2 – V</w:t>
            </w:r>
            <w:r>
              <w:rPr>
                <w:sz w:val="24"/>
              </w:rPr>
              <w:t xml:space="preserve">iajes </w:t>
            </w:r>
            <w:r w:rsidRPr="002C139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celebration, holidays, where to stay</w:t>
            </w:r>
            <w:r w:rsidRPr="002C1399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4B7F01C0" w14:textId="77777777" w:rsidR="005B7971" w:rsidRPr="002C1399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7C9A928B" w14:textId="28DFBABC" w:rsidR="005B7971" w:rsidRPr="002C1399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FAD392B" w14:textId="276F6B9A" w:rsidR="005B7971" w:rsidRPr="002C1399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3D6866" w14:paraId="2A748328" w14:textId="77777777" w:rsidTr="142256CC">
        <w:trPr>
          <w:trHeight w:val="300"/>
        </w:trPr>
        <w:tc>
          <w:tcPr>
            <w:tcW w:w="1440" w:type="dxa"/>
            <w:vMerge/>
          </w:tcPr>
          <w:p w14:paraId="5B2B1E7F" w14:textId="77777777" w:rsidR="005B7971" w:rsidRPr="002C1399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203DD278" w14:textId="3FDFD12D" w:rsidR="005B7971" w:rsidRPr="003D6866" w:rsidRDefault="005B7971" w:rsidP="008962D4">
            <w:pPr>
              <w:rPr>
                <w:sz w:val="24"/>
              </w:rPr>
            </w:pPr>
            <w:r w:rsidRPr="003D6866">
              <w:rPr>
                <w:sz w:val="24"/>
              </w:rPr>
              <w:t xml:space="preserve">Topic vocabulary – Module 3 </w:t>
            </w:r>
            <w:r>
              <w:rPr>
                <w:sz w:val="24"/>
              </w:rPr>
              <w:t xml:space="preserve">Mi </w:t>
            </w:r>
            <w:proofErr w:type="spellStart"/>
            <w:r>
              <w:rPr>
                <w:sz w:val="24"/>
              </w:rPr>
              <w:t>gente</w:t>
            </w:r>
            <w:proofErr w:type="spellEnd"/>
            <w:r>
              <w:rPr>
                <w:sz w:val="24"/>
              </w:rPr>
              <w:t xml:space="preserve">, mi </w:t>
            </w:r>
            <w:proofErr w:type="spellStart"/>
            <w:r>
              <w:rPr>
                <w:sz w:val="24"/>
              </w:rPr>
              <w:t>mundo</w:t>
            </w:r>
            <w:proofErr w:type="spellEnd"/>
            <w:r>
              <w:rPr>
                <w:sz w:val="24"/>
              </w:rPr>
              <w:t xml:space="preserve"> </w:t>
            </w:r>
            <w:r w:rsidRPr="003D686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Family, friends, relationships, family celebrations)</w:t>
            </w:r>
            <w:r w:rsidRPr="003D6866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7EC01863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9A89157" w14:textId="308DBA66" w:rsidR="005B7971" w:rsidRPr="003D6866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CE57437" w14:textId="558C93D3" w:rsidR="005B7971" w:rsidRPr="003D6866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2BDED03D" w14:textId="77777777" w:rsidTr="142256CC">
        <w:trPr>
          <w:trHeight w:val="300"/>
        </w:trPr>
        <w:tc>
          <w:tcPr>
            <w:tcW w:w="1440" w:type="dxa"/>
            <w:vMerge/>
          </w:tcPr>
          <w:p w14:paraId="43340190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3D2CBB91" w14:textId="49BAA051" w:rsidR="005B7971" w:rsidRDefault="005B7971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4 – Mi </w:t>
            </w:r>
            <w:proofErr w:type="spellStart"/>
            <w:r>
              <w:rPr>
                <w:sz w:val="24"/>
              </w:rPr>
              <w:t>estilo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vida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 w:rsidRPr="003255B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 food</w:t>
            </w:r>
            <w:proofErr w:type="gramEnd"/>
            <w:r>
              <w:rPr>
                <w:sz w:val="20"/>
                <w:szCs w:val="20"/>
              </w:rPr>
              <w:t xml:space="preserve">, health and healthy </w:t>
            </w:r>
            <w:proofErr w:type="gramStart"/>
            <w:r>
              <w:rPr>
                <w:sz w:val="20"/>
                <w:szCs w:val="20"/>
              </w:rPr>
              <w:t>life styles</w:t>
            </w:r>
            <w:proofErr w:type="gramEnd"/>
            <w:r w:rsidRPr="003255B5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782483BD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77A6FDD" w14:textId="097165AF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F20144D" w14:textId="4E738D7B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238F9A0A" w14:textId="77777777" w:rsidTr="142256CC">
        <w:trPr>
          <w:trHeight w:val="300"/>
        </w:trPr>
        <w:tc>
          <w:tcPr>
            <w:tcW w:w="1440" w:type="dxa"/>
            <w:vMerge/>
          </w:tcPr>
          <w:p w14:paraId="6D02EE74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2482CE74" w14:textId="43F266D0" w:rsidR="005B7971" w:rsidRDefault="005B7971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5: ¡A </w:t>
            </w:r>
            <w:proofErr w:type="spellStart"/>
            <w:r>
              <w:rPr>
                <w:sz w:val="24"/>
              </w:rPr>
              <w:t>clase</w:t>
            </w:r>
            <w:proofErr w:type="spellEnd"/>
            <w:r>
              <w:rPr>
                <w:sz w:val="24"/>
              </w:rPr>
              <w:t xml:space="preserve">! </w:t>
            </w:r>
            <w:r w:rsidRPr="00006732">
              <w:rPr>
                <w:sz w:val="20"/>
                <w:szCs w:val="20"/>
              </w:rPr>
              <w:t>(school life, school subjects, future studies)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36" w:type="dxa"/>
            <w:shd w:val="clear" w:color="auto" w:fill="FF0000"/>
          </w:tcPr>
          <w:p w14:paraId="49370AC9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FA5A845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71354471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534B7698" w14:textId="77777777" w:rsidTr="142256CC">
        <w:trPr>
          <w:trHeight w:val="300"/>
        </w:trPr>
        <w:tc>
          <w:tcPr>
            <w:tcW w:w="1440" w:type="dxa"/>
            <w:vMerge/>
          </w:tcPr>
          <w:p w14:paraId="57153631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63CCD75B" w14:textId="62E70E97" w:rsidR="005B7971" w:rsidRDefault="005B7971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6: Mi barrio y </w:t>
            </w:r>
            <w:proofErr w:type="spellStart"/>
            <w:r>
              <w:rPr>
                <w:sz w:val="24"/>
              </w:rPr>
              <w:t>yo</w:t>
            </w:r>
            <w:proofErr w:type="spellEnd"/>
            <w:r>
              <w:rPr>
                <w:sz w:val="24"/>
              </w:rPr>
              <w:t xml:space="preserve"> </w:t>
            </w:r>
            <w:r w:rsidRPr="00006732">
              <w:rPr>
                <w:sz w:val="20"/>
                <w:szCs w:val="20"/>
              </w:rPr>
              <w:t xml:space="preserve">(local area, how your town </w:t>
            </w:r>
            <w:proofErr w:type="spellStart"/>
            <w:r w:rsidRPr="00006732">
              <w:rPr>
                <w:sz w:val="20"/>
                <w:szCs w:val="20"/>
              </w:rPr>
              <w:t>chaned</w:t>
            </w:r>
            <w:proofErr w:type="spellEnd"/>
            <w:r w:rsidRPr="00006732">
              <w:rPr>
                <w:sz w:val="20"/>
                <w:szCs w:val="20"/>
              </w:rPr>
              <w:t>, shopping)</w:t>
            </w:r>
          </w:p>
        </w:tc>
        <w:tc>
          <w:tcPr>
            <w:tcW w:w="836" w:type="dxa"/>
            <w:shd w:val="clear" w:color="auto" w:fill="FF0000"/>
          </w:tcPr>
          <w:p w14:paraId="446EAAEE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4A04360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7345AEAF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1092768D" w14:textId="77777777" w:rsidTr="142256CC">
        <w:trPr>
          <w:trHeight w:val="300"/>
        </w:trPr>
        <w:tc>
          <w:tcPr>
            <w:tcW w:w="1440" w:type="dxa"/>
            <w:vMerge/>
          </w:tcPr>
          <w:p w14:paraId="11118B59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691B9EE9" w14:textId="4DC8B6E4" w:rsidR="005B7971" w:rsidRDefault="005B7971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7: Un </w:t>
            </w:r>
            <w:proofErr w:type="spellStart"/>
            <w:r>
              <w:rPr>
                <w:sz w:val="24"/>
              </w:rPr>
              <w:t>mundo</w:t>
            </w:r>
            <w:proofErr w:type="spellEnd"/>
            <w:r>
              <w:rPr>
                <w:sz w:val="24"/>
              </w:rPr>
              <w:t xml:space="preserve"> major para </w:t>
            </w:r>
            <w:proofErr w:type="spellStart"/>
            <w:r>
              <w:rPr>
                <w:sz w:val="24"/>
              </w:rPr>
              <w:t>todos</w:t>
            </w:r>
            <w:proofErr w:type="spellEnd"/>
            <w:r>
              <w:rPr>
                <w:sz w:val="24"/>
              </w:rPr>
              <w:t xml:space="preserve"> </w:t>
            </w:r>
            <w:r w:rsidRPr="00006732">
              <w:rPr>
                <w:sz w:val="20"/>
                <w:szCs w:val="20"/>
              </w:rPr>
              <w:t>(</w:t>
            </w:r>
            <w:r w:rsidR="00006732" w:rsidRPr="00006732">
              <w:rPr>
                <w:sz w:val="20"/>
                <w:szCs w:val="20"/>
              </w:rPr>
              <w:t>environment, how to protect the environment)</w:t>
            </w:r>
          </w:p>
        </w:tc>
        <w:tc>
          <w:tcPr>
            <w:tcW w:w="836" w:type="dxa"/>
            <w:shd w:val="clear" w:color="auto" w:fill="FF0000"/>
          </w:tcPr>
          <w:p w14:paraId="63AC38B8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108D025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A260B76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7BDE759F" w14:textId="77777777" w:rsidTr="142256CC">
        <w:trPr>
          <w:trHeight w:val="300"/>
        </w:trPr>
        <w:tc>
          <w:tcPr>
            <w:tcW w:w="1440" w:type="dxa"/>
            <w:vMerge/>
          </w:tcPr>
          <w:p w14:paraId="5DDABA0A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2B200207" w14:textId="44892B8C" w:rsidR="005B7971" w:rsidRPr="00006732" w:rsidRDefault="00006732" w:rsidP="008962D4">
            <w:pPr>
              <w:rPr>
                <w:sz w:val="16"/>
                <w:szCs w:val="16"/>
              </w:rPr>
            </w:pPr>
            <w:r w:rsidRPr="00006732">
              <w:rPr>
                <w:sz w:val="24"/>
                <w:szCs w:val="24"/>
              </w:rPr>
              <w:t xml:space="preserve">Topic vocabulary – Module </w:t>
            </w:r>
            <w:proofErr w:type="gramStart"/>
            <w:r w:rsidRPr="00006732">
              <w:rPr>
                <w:sz w:val="24"/>
                <w:szCs w:val="24"/>
              </w:rPr>
              <w:t>8 :</w:t>
            </w:r>
            <w:proofErr w:type="gramEnd"/>
            <w:r w:rsidRPr="00006732">
              <w:rPr>
                <w:sz w:val="24"/>
                <w:szCs w:val="24"/>
              </w:rPr>
              <w:t xml:space="preserve"> El </w:t>
            </w:r>
            <w:proofErr w:type="spellStart"/>
            <w:r w:rsidRPr="00006732">
              <w:rPr>
                <w:sz w:val="24"/>
                <w:szCs w:val="24"/>
              </w:rPr>
              <w:t>futuro</w:t>
            </w:r>
            <w:proofErr w:type="spellEnd"/>
            <w:r w:rsidRPr="00006732">
              <w:rPr>
                <w:sz w:val="24"/>
                <w:szCs w:val="24"/>
              </w:rPr>
              <w:t xml:space="preserve"> </w:t>
            </w:r>
            <w:proofErr w:type="spellStart"/>
            <w:r w:rsidRPr="00006732">
              <w:rPr>
                <w:sz w:val="24"/>
                <w:szCs w:val="24"/>
              </w:rPr>
              <w:t>te</w:t>
            </w:r>
            <w:proofErr w:type="spellEnd"/>
            <w:r w:rsidRPr="00006732">
              <w:rPr>
                <w:sz w:val="24"/>
                <w:szCs w:val="24"/>
              </w:rPr>
              <w:t xml:space="preserve"> </w:t>
            </w:r>
            <w:proofErr w:type="spellStart"/>
            <w:r w:rsidRPr="00006732">
              <w:rPr>
                <w:sz w:val="24"/>
                <w:szCs w:val="24"/>
              </w:rPr>
              <w:t>espera</w:t>
            </w:r>
            <w:proofErr w:type="spellEnd"/>
            <w:r w:rsidRPr="00006732">
              <w:rPr>
                <w:sz w:val="24"/>
                <w:szCs w:val="24"/>
              </w:rPr>
              <w:t xml:space="preserve"> </w:t>
            </w:r>
            <w:r w:rsidRPr="00006732">
              <w:rPr>
                <w:sz w:val="20"/>
                <w:szCs w:val="20"/>
              </w:rPr>
              <w:t>(</w:t>
            </w:r>
            <w:proofErr w:type="gramStart"/>
            <w:r w:rsidRPr="00006732">
              <w:rPr>
                <w:sz w:val="20"/>
                <w:szCs w:val="20"/>
              </w:rPr>
              <w:t>work ,</w:t>
            </w:r>
            <w:proofErr w:type="gramEnd"/>
            <w:r w:rsidRPr="00006732">
              <w:rPr>
                <w:sz w:val="20"/>
                <w:szCs w:val="20"/>
              </w:rPr>
              <w:t xml:space="preserve"> advantages and disadvantages of certain careers, work experience, future career)</w:t>
            </w:r>
          </w:p>
        </w:tc>
        <w:tc>
          <w:tcPr>
            <w:tcW w:w="836" w:type="dxa"/>
            <w:shd w:val="clear" w:color="auto" w:fill="FF0000"/>
          </w:tcPr>
          <w:p w14:paraId="05FA8BB5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77CE44F7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F38A9FF" w14:textId="77777777" w:rsidR="005B7971" w:rsidRDefault="005B7971" w:rsidP="083F3308">
            <w:pPr>
              <w:rPr>
                <w:sz w:val="24"/>
                <w:szCs w:val="24"/>
              </w:rPr>
            </w:pPr>
          </w:p>
        </w:tc>
      </w:tr>
    </w:tbl>
    <w:p w14:paraId="1494EBD0" w14:textId="3254E5E7" w:rsidR="00F00E00" w:rsidRDefault="355C8B44" w:rsidP="003255B5">
      <w:pPr>
        <w:spacing w:after="0"/>
        <w:rPr>
          <w:sz w:val="20"/>
          <w:szCs w:val="20"/>
        </w:rPr>
      </w:pPr>
      <w:r w:rsidRPr="00110F86">
        <w:rPr>
          <w:sz w:val="20"/>
          <w:szCs w:val="20"/>
        </w:rPr>
        <w:t>R</w:t>
      </w:r>
      <w:r w:rsidR="002D121E" w:rsidRPr="00110F86">
        <w:rPr>
          <w:sz w:val="20"/>
          <w:szCs w:val="20"/>
        </w:rPr>
        <w:t>esources</w:t>
      </w:r>
      <w:r w:rsidR="00F00E00" w:rsidRPr="00110F86">
        <w:rPr>
          <w:sz w:val="20"/>
          <w:szCs w:val="20"/>
        </w:rPr>
        <w:t xml:space="preserve">:  </w:t>
      </w:r>
      <w:hyperlink r:id="rId9" w:history="1">
        <w:r w:rsidR="00437012" w:rsidRPr="00B726AC">
          <w:rPr>
            <w:rStyle w:val="Hyperlink"/>
            <w:sz w:val="20"/>
            <w:szCs w:val="20"/>
          </w:rPr>
          <w:t>https://www.aqa.org.uk/subjects/spanish/gcse/spanish-8692/assessment-resource</w:t>
        </w:r>
        <w:r w:rsidR="00437012" w:rsidRPr="00B726AC">
          <w:rPr>
            <w:rStyle w:val="Hyperlink"/>
            <w:sz w:val="20"/>
            <w:szCs w:val="20"/>
          </w:rPr>
          <w:t>s</w:t>
        </w:r>
      </w:hyperlink>
    </w:p>
    <w:p w14:paraId="69A20F5F" w14:textId="3DFB57B4" w:rsidR="003255B5" w:rsidRDefault="2F8D6800" w:rsidP="003255B5">
      <w:pPr>
        <w:spacing w:after="0"/>
        <w:rPr>
          <w:sz w:val="20"/>
          <w:szCs w:val="20"/>
        </w:rPr>
      </w:pPr>
      <w:r w:rsidRPr="142256CC">
        <w:rPr>
          <w:sz w:val="20"/>
          <w:szCs w:val="20"/>
        </w:rPr>
        <w:t>P</w:t>
      </w:r>
      <w:r w:rsidR="13278F13" w:rsidRPr="142256CC">
        <w:rPr>
          <w:sz w:val="20"/>
          <w:szCs w:val="20"/>
        </w:rPr>
        <w:t xml:space="preserve">ractice on </w:t>
      </w:r>
      <w:hyperlink r:id="rId10" w:history="1">
        <w:r w:rsidR="00437012" w:rsidRPr="00B726AC">
          <w:rPr>
            <w:rStyle w:val="Hyperlink"/>
            <w:sz w:val="20"/>
            <w:szCs w:val="20"/>
          </w:rPr>
          <w:t>https://www.bbc.co.uk/bitesize/examspecs/zjgpg2p</w:t>
        </w:r>
      </w:hyperlink>
    </w:p>
    <w:p w14:paraId="19AC3B1A" w14:textId="1C35B99B" w:rsidR="2F549C71" w:rsidRPr="00437012" w:rsidRDefault="2F549C71" w:rsidP="142256CC">
      <w:pPr>
        <w:spacing w:after="0" w:line="257" w:lineRule="auto"/>
        <w:rPr>
          <w:rFonts w:ascii="Calibri" w:eastAsia="Calibri" w:hAnsi="Calibri" w:cs="Calibri"/>
          <w:sz w:val="20"/>
          <w:szCs w:val="20"/>
        </w:rPr>
      </w:pPr>
      <w:r w:rsidRPr="142256CC">
        <w:rPr>
          <w:rFonts w:ascii="Calibri" w:eastAsia="Calibri" w:hAnsi="Calibri" w:cs="Calibri"/>
          <w:sz w:val="20"/>
          <w:szCs w:val="20"/>
        </w:rPr>
        <w:t>Grammar practice  :</w:t>
      </w:r>
      <w:r w:rsidR="00437012" w:rsidRPr="00437012">
        <w:t xml:space="preserve"> </w:t>
      </w:r>
      <w:hyperlink r:id="rId11" w:history="1">
        <w:r w:rsidR="00437012" w:rsidRPr="00B726AC">
          <w:rPr>
            <w:rStyle w:val="Hyperlink"/>
            <w:rFonts w:ascii="Calibri" w:eastAsia="Calibri" w:hAnsi="Calibri" w:cs="Calibri"/>
            <w:sz w:val="20"/>
            <w:szCs w:val="20"/>
          </w:rPr>
          <w:t>https://www.languagesonline.org.uk/Hotpotatoes/spanishindex.html#gsc.tab=0</w:t>
        </w:r>
      </w:hyperlink>
      <w:r w:rsidRPr="142256CC">
        <w:rPr>
          <w:rFonts w:ascii="Calibri" w:eastAsia="Calibri" w:hAnsi="Calibri" w:cs="Calibri"/>
          <w:sz w:val="20"/>
          <w:szCs w:val="20"/>
        </w:rPr>
        <w:t xml:space="preserve"> (scroll down to the grammar section)</w:t>
      </w:r>
    </w:p>
    <w:p w14:paraId="74ED6B0B" w14:textId="0B981C11" w:rsidR="142256CC" w:rsidRDefault="142256CC" w:rsidP="142256CC">
      <w:pPr>
        <w:spacing w:after="0"/>
        <w:rPr>
          <w:sz w:val="20"/>
          <w:szCs w:val="20"/>
        </w:rPr>
      </w:pPr>
    </w:p>
    <w:p w14:paraId="1B61DB76" w14:textId="77777777" w:rsidR="0061707A" w:rsidRPr="0061707A" w:rsidRDefault="0061707A" w:rsidP="003255B5">
      <w:pPr>
        <w:spacing w:after="0"/>
        <w:rPr>
          <w:sz w:val="20"/>
          <w:szCs w:val="20"/>
        </w:rPr>
      </w:pPr>
    </w:p>
    <w:p w14:paraId="4ED1F803" w14:textId="4AC31DC3" w:rsidR="002D121E" w:rsidRPr="0061707A" w:rsidRDefault="002D121E"/>
    <w:sectPr w:rsidR="002D121E" w:rsidRPr="0061707A" w:rsidSect="002D63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CCD"/>
    <w:multiLevelType w:val="hybridMultilevel"/>
    <w:tmpl w:val="3ECECF90"/>
    <w:lvl w:ilvl="0" w:tplc="8A7C27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419AF"/>
    <w:multiLevelType w:val="hybridMultilevel"/>
    <w:tmpl w:val="302A42A8"/>
    <w:lvl w:ilvl="0" w:tplc="6AF4A2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D11CF"/>
    <w:multiLevelType w:val="hybridMultilevel"/>
    <w:tmpl w:val="21FAC356"/>
    <w:lvl w:ilvl="0" w:tplc="FD347F1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3595479">
    <w:abstractNumId w:val="1"/>
  </w:num>
  <w:num w:numId="2" w16cid:durableId="1745881706">
    <w:abstractNumId w:val="0"/>
  </w:num>
  <w:num w:numId="3" w16cid:durableId="837892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06732"/>
    <w:rsid w:val="0007441C"/>
    <w:rsid w:val="000E0DFA"/>
    <w:rsid w:val="000E565C"/>
    <w:rsid w:val="000E709C"/>
    <w:rsid w:val="00110F86"/>
    <w:rsid w:val="00114272"/>
    <w:rsid w:val="00120F39"/>
    <w:rsid w:val="00171FE9"/>
    <w:rsid w:val="001A0DA2"/>
    <w:rsid w:val="001A4338"/>
    <w:rsid w:val="001D2A14"/>
    <w:rsid w:val="002C1399"/>
    <w:rsid w:val="002D121E"/>
    <w:rsid w:val="002D6355"/>
    <w:rsid w:val="003255B5"/>
    <w:rsid w:val="003D6866"/>
    <w:rsid w:val="003E442C"/>
    <w:rsid w:val="00437012"/>
    <w:rsid w:val="005120AF"/>
    <w:rsid w:val="00567597"/>
    <w:rsid w:val="00567A4C"/>
    <w:rsid w:val="00586B3D"/>
    <w:rsid w:val="005B7971"/>
    <w:rsid w:val="0061707A"/>
    <w:rsid w:val="00785374"/>
    <w:rsid w:val="007C3CB7"/>
    <w:rsid w:val="007F57AF"/>
    <w:rsid w:val="008962D4"/>
    <w:rsid w:val="008B70ED"/>
    <w:rsid w:val="00951EA1"/>
    <w:rsid w:val="00A85E2F"/>
    <w:rsid w:val="00AA3BBF"/>
    <w:rsid w:val="00AE0851"/>
    <w:rsid w:val="00AF584E"/>
    <w:rsid w:val="00B3725F"/>
    <w:rsid w:val="00BB7AE8"/>
    <w:rsid w:val="00C47550"/>
    <w:rsid w:val="00C6587E"/>
    <w:rsid w:val="00CD2B0A"/>
    <w:rsid w:val="00D43BEF"/>
    <w:rsid w:val="00D67878"/>
    <w:rsid w:val="00D77F37"/>
    <w:rsid w:val="00DA30BF"/>
    <w:rsid w:val="00DF553E"/>
    <w:rsid w:val="00F00E00"/>
    <w:rsid w:val="00F6363D"/>
    <w:rsid w:val="00F84736"/>
    <w:rsid w:val="00FB0BCB"/>
    <w:rsid w:val="083F3308"/>
    <w:rsid w:val="11067196"/>
    <w:rsid w:val="11C7020D"/>
    <w:rsid w:val="13278F13"/>
    <w:rsid w:val="142256CC"/>
    <w:rsid w:val="27B85E99"/>
    <w:rsid w:val="27EC4DD3"/>
    <w:rsid w:val="2BFFF217"/>
    <w:rsid w:val="2F549C71"/>
    <w:rsid w:val="2F8D6800"/>
    <w:rsid w:val="355C8B44"/>
    <w:rsid w:val="371FE287"/>
    <w:rsid w:val="3B0EF6FD"/>
    <w:rsid w:val="53B366CB"/>
    <w:rsid w:val="6215E4F1"/>
    <w:rsid w:val="6A194599"/>
    <w:rsid w:val="72147D82"/>
    <w:rsid w:val="7CFCE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12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121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0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345669405/gcse-spanish-vocabulary-for-aqa-flash-cards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anguagesonline.org.uk/Hotpotatoes/spanishindex.html#gsc.tab=0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bc.co.uk/bitesize/examspecs/zjgpg2p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aqa.org.uk/subjects/spanish/gcse/spanish-8692/assessment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1528F-81AB-4282-8AA5-0BBB1BC02963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customXml/itemProps2.xml><?xml version="1.0" encoding="utf-8"?>
<ds:datastoreItem xmlns:ds="http://schemas.openxmlformats.org/officeDocument/2006/customXml" ds:itemID="{7219DE12-A084-4E73-B5EB-C185EF02F528}"/>
</file>

<file path=customXml/itemProps3.xml><?xml version="1.0" encoding="utf-8"?>
<ds:datastoreItem xmlns:ds="http://schemas.openxmlformats.org/officeDocument/2006/customXml" ds:itemID="{4578D150-0523-4A67-A300-6EA352340B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Pinel</cp:lastModifiedBy>
  <cp:revision>2</cp:revision>
  <dcterms:created xsi:type="dcterms:W3CDTF">2026-09-25T14:34:00Z</dcterms:created>
  <dcterms:modified xsi:type="dcterms:W3CDTF">2026-09-25T14:34:00Z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