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11D41B41" w:rsidRDefault="0007441C" w14:paraId="160B0A08" w14:textId="5090330D">
      <w:pPr>
        <w:jc w:val="center"/>
        <w:rPr>
          <w:b w:val="1"/>
          <w:bCs w:val="1"/>
          <w:sz w:val="28"/>
          <w:szCs w:val="28"/>
          <w:u w:val="single"/>
        </w:rPr>
      </w:pPr>
      <w:r w:rsidRPr="11D41B41" w:rsidR="0007441C">
        <w:rPr>
          <w:b w:val="1"/>
          <w:bCs w:val="1"/>
          <w:sz w:val="28"/>
          <w:szCs w:val="28"/>
          <w:u w:val="single"/>
        </w:rPr>
        <w:t>GCSE</w:t>
      </w:r>
      <w:r w:rsidRPr="11D41B41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11D41B41" w:rsidR="004B4CFF">
        <w:rPr>
          <w:b w:val="1"/>
          <w:bCs w:val="1"/>
          <w:sz w:val="28"/>
          <w:szCs w:val="28"/>
          <w:u w:val="single"/>
        </w:rPr>
        <w:t>Religious Studies</w:t>
      </w:r>
      <w:r w:rsidRPr="11D41B41" w:rsidR="00CD2ED2">
        <w:rPr>
          <w:b w:val="1"/>
          <w:bCs w:val="1"/>
          <w:sz w:val="28"/>
          <w:szCs w:val="28"/>
          <w:u w:val="single"/>
        </w:rPr>
        <w:t xml:space="preserve"> </w:t>
      </w:r>
      <w:r w:rsidRPr="11D41B41" w:rsidR="00E473ED">
        <w:rPr>
          <w:b w:val="1"/>
          <w:bCs w:val="1"/>
          <w:sz w:val="28"/>
          <w:szCs w:val="28"/>
          <w:u w:val="single"/>
        </w:rPr>
        <w:t xml:space="preserve">Audit – for </w:t>
      </w:r>
      <w:r w:rsidRPr="11D41B41" w:rsidR="00696F58">
        <w:rPr>
          <w:b w:val="1"/>
          <w:bCs w:val="1"/>
          <w:sz w:val="28"/>
          <w:szCs w:val="28"/>
          <w:u w:val="single"/>
        </w:rPr>
        <w:t xml:space="preserve">Year 10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11D41B41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="00696F58" w:rsidP="11D41B41" w:rsidRDefault="00696F58" w14:noSpellErr="1" w14:paraId="3521703D" w14:textId="644B2C2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11D41B41" w:rsidR="00696F58">
              <w:rPr>
                <w:b w:val="1"/>
                <w:bCs w:val="1"/>
                <w:sz w:val="28"/>
                <w:szCs w:val="28"/>
              </w:rPr>
              <w:t xml:space="preserve">Paper </w:t>
            </w:r>
            <w:r w:rsidRPr="11D41B41" w:rsidR="004B4CFF">
              <w:rPr>
                <w:b w:val="1"/>
                <w:bCs w:val="1"/>
                <w:sz w:val="28"/>
                <w:szCs w:val="28"/>
              </w:rPr>
              <w:t>1</w:t>
            </w:r>
            <w:r w:rsidRPr="11D41B41" w:rsidR="00696F58">
              <w:rPr>
                <w:b w:val="1"/>
                <w:bCs w:val="1"/>
                <w:sz w:val="28"/>
                <w:szCs w:val="28"/>
              </w:rPr>
              <w:t xml:space="preserve">: </w:t>
            </w:r>
            <w:r w:rsidRPr="11D41B41" w:rsidR="004B4CFF">
              <w:rPr>
                <w:b w:val="1"/>
                <w:bCs w:val="1"/>
                <w:sz w:val="28"/>
                <w:szCs w:val="28"/>
              </w:rPr>
              <w:t>Christianity – Religion and Ethics</w:t>
            </w:r>
          </w:p>
          <w:p w:rsidR="00696F58" w:rsidP="11D41B41" w:rsidRDefault="00696F58" w14:paraId="08A3636E" w14:textId="43307D2E">
            <w:pPr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</w:tr>
      <w:tr w:rsidRPr="00567597" w:rsidR="004B4CFF" w:rsidTr="11D41B41" w14:paraId="65D5FA51" w14:textId="7F2A18F2">
        <w:trPr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04B4CFF" w:rsidP="004B4CFF" w:rsidRDefault="004B4CFF" w14:paraId="68EA2785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Unit 1</w:t>
            </w:r>
          </w:p>
          <w:p w:rsidRPr="001A0DA2" w:rsidR="004B4CFF" w:rsidP="004B4CFF" w:rsidRDefault="004B4CFF" w14:paraId="3BCA4C50" w14:textId="641AD8D2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Christian Beliefs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4B4CFF" w:rsidP="004B4CFF" w:rsidRDefault="004B4CFF" w14:paraId="5ADE6CAE" w14:textId="28E353F1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1. The Trinity: the nature of the Trinity as expressed in the Nicene Creed.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21FC445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0D0BFFA4" w14:textId="77777777">
            <w:pPr>
              <w:rPr>
                <w:sz w:val="24"/>
              </w:rPr>
            </w:pPr>
          </w:p>
        </w:tc>
      </w:tr>
      <w:tr w:rsidRPr="00567597" w:rsidR="004B4CFF" w:rsidTr="11D41B41" w14:paraId="2730A3FC" w14:textId="205AF6A5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5CF0F14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4B4CFF" w:rsidP="004B4CFF" w:rsidRDefault="004B4CFF" w14:paraId="22653AAA" w14:textId="5C7BF540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 xml:space="preserve">2. The creation of the universe and of humanity: </w:t>
            </w:r>
            <w:proofErr w:type="gramStart"/>
            <w:r>
              <w:rPr>
                <w:rStyle w:val="normaltextrun"/>
                <w:rFonts w:ascii="Calibri" w:hAnsi="Calibri" w:cs="Calibri"/>
              </w:rPr>
              <w:t>the</w:t>
            </w:r>
            <w:proofErr w:type="gramEnd"/>
            <w:r>
              <w:rPr>
                <w:rStyle w:val="normaltextrun"/>
                <w:rFonts w:ascii="Calibri" w:hAnsi="Calibri" w:cs="Calibri"/>
              </w:rPr>
              <w:t xml:space="preserve"> Biblical account of creation and different interpretations.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208847A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5CB4D708" w14:textId="77777777">
            <w:pPr>
              <w:rPr>
                <w:sz w:val="24"/>
              </w:rPr>
            </w:pPr>
          </w:p>
        </w:tc>
      </w:tr>
      <w:tr w:rsidRPr="00567597" w:rsidR="004B4CFF" w:rsidTr="11D41B41" w14:paraId="5ED5E29D" w14:textId="20AA2580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32DDFB25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4B4CFF" w:rsidP="004B4CFF" w:rsidRDefault="004B4CFF" w14:paraId="08F885BF" w14:textId="1A7C8C9E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3. The Incarnation: the nature and importance of the person of Jesus Christ as the incarnate Son of God.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412FB8E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6E6556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3A6D5FF0" w14:textId="77777777">
            <w:pPr>
              <w:rPr>
                <w:sz w:val="24"/>
              </w:rPr>
            </w:pPr>
          </w:p>
        </w:tc>
      </w:tr>
      <w:tr w:rsidRPr="00567597" w:rsidR="004B4CFF" w:rsidTr="11D41B41" w14:paraId="6D73D512" w14:textId="11065C1F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100FD2BE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4B4CFF" w:rsidP="004B4CFF" w:rsidRDefault="004B4CFF" w14:paraId="4A146E7B" w14:textId="372B403F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 xml:space="preserve">4. The last days of Jesus’ life: </w:t>
            </w:r>
            <w:proofErr w:type="gramStart"/>
            <w:r>
              <w:rPr>
                <w:rStyle w:val="normaltextrun"/>
                <w:rFonts w:ascii="Calibri" w:hAnsi="Calibri" w:cs="Calibri"/>
              </w:rPr>
              <w:t>the</w:t>
            </w:r>
            <w:proofErr w:type="gramEnd"/>
            <w:r>
              <w:rPr>
                <w:rStyle w:val="normaltextrun"/>
                <w:rFonts w:ascii="Calibri" w:hAnsi="Calibri" w:cs="Calibri"/>
              </w:rPr>
              <w:t xml:space="preserve"> Last Supper, betrayal, arrest, trial, crucifixion, resurrection and ascension of Jesus.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0CDF4C0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7DA8680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3C08D440" w14:textId="77777777">
            <w:pPr>
              <w:rPr>
                <w:sz w:val="24"/>
              </w:rPr>
            </w:pPr>
          </w:p>
        </w:tc>
      </w:tr>
      <w:tr w:rsidRPr="00567597" w:rsidR="004B4CFF" w:rsidTr="11D41B41" w14:paraId="1534B41D" w14:textId="39C35D90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0FC2066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4B4CFF" w:rsidP="004B4CFF" w:rsidRDefault="004B4CFF" w14:paraId="217C88CB" w14:textId="114C893B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5. The nature of salvation and the role of Christ within salvation.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4198926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1F09E74D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16E92DA3" w14:textId="77777777">
            <w:pPr>
              <w:rPr>
                <w:sz w:val="24"/>
              </w:rPr>
            </w:pPr>
          </w:p>
        </w:tc>
      </w:tr>
      <w:tr w:rsidRPr="00567597" w:rsidR="004B4CFF" w:rsidTr="11D41B41" w14:paraId="2021F1D6" w14:textId="0A889545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21EE6F57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4B4CFF" w:rsidP="004B4CFF" w:rsidRDefault="004B4CFF" w14:paraId="579F922F" w14:textId="403955D4">
            <w:pPr>
              <w:pStyle w:val="paragraph"/>
              <w:spacing w:before="0" w:beforeAutospacing="0" w:after="0" w:afterAutospacing="0"/>
              <w:textAlignment w:val="baseline"/>
              <w:divId w:val="197795283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6. Eschatology: Christian teachings about life after death.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:rsidRPr="00E8735D" w:rsidR="004B4CFF" w:rsidP="004B4CFF" w:rsidRDefault="004B4CFF" w14:paraId="533215ED" w14:textId="1FB80279">
            <w:pPr>
              <w:rPr>
                <w:sz w:val="24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437FFD37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148AA719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34D31D62" w14:textId="77777777">
            <w:pPr>
              <w:rPr>
                <w:sz w:val="24"/>
              </w:rPr>
            </w:pPr>
          </w:p>
        </w:tc>
      </w:tr>
      <w:tr w:rsidRPr="00567597" w:rsidR="004B4CFF" w:rsidTr="11D41B41" w14:paraId="10033659" w14:textId="221AFD9D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514763D3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610DD6" w:rsidR="004B4CFF" w:rsidP="004B4CFF" w:rsidRDefault="004B4CFF" w14:paraId="3ACD81A0" w14:textId="729E8519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7. The problem of evil/suffering and a loving and righteous God.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78F2A725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788EA45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00802EAE" w14:textId="77777777">
            <w:pPr>
              <w:rPr>
                <w:sz w:val="24"/>
              </w:rPr>
            </w:pPr>
          </w:p>
        </w:tc>
      </w:tr>
      <w:tr w:rsidRPr="00567597" w:rsidR="004B4CFF" w:rsidTr="11D41B41" w14:paraId="05D94123" w14:textId="508B76FE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6648AA34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873D3B" w:rsidR="004B4CFF" w:rsidP="004B4CFF" w:rsidRDefault="004B4CFF" w14:paraId="0CB67DBC" w14:textId="4664FD2D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8. The solutions offered to the problem of evil/suffering and a loving and righteous God.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50025DE7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3215DE3C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1160C771" w14:textId="77777777">
            <w:pPr>
              <w:rPr>
                <w:sz w:val="24"/>
              </w:rPr>
            </w:pPr>
          </w:p>
        </w:tc>
      </w:tr>
      <w:tr w:rsidRPr="00567597" w:rsidR="004B4CFF" w:rsidTr="11D41B41" w14:paraId="4D433473" w14:textId="48CFFED6">
        <w:trPr>
          <w:trHeight w:val="226"/>
        </w:trPr>
        <w:tc>
          <w:tcPr>
            <w:tcW w:w="1718" w:type="dxa"/>
            <w:vMerge w:val="restart"/>
            <w:tcMar/>
          </w:tcPr>
          <w:p w:rsidRPr="001A0DA2" w:rsidR="004B4CFF" w:rsidP="004B4CFF" w:rsidRDefault="004B4CFF" w14:paraId="06C47ACF" w14:textId="35C6590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Unit 2 Marriage and Family</w:t>
            </w:r>
          </w:p>
        </w:tc>
        <w:tc>
          <w:tcPr>
            <w:tcW w:w="6074" w:type="dxa"/>
            <w:tcMar/>
          </w:tcPr>
          <w:p w:rsidR="004B4CFF" w:rsidP="004B4CFF" w:rsidRDefault="004B4CFF" w14:paraId="679CA42B" w14:textId="77777777">
            <w:pPr>
              <w:pStyle w:val="paragraph"/>
              <w:spacing w:before="0" w:beforeAutospacing="0" w:after="0" w:afterAutospacing="0"/>
              <w:textAlignment w:val="baseline"/>
              <w:divId w:val="13995963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1. The importance and purpose of marriage for Christians.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:rsidRPr="00567597" w:rsidR="004B4CFF" w:rsidP="004B4CFF" w:rsidRDefault="004B4CFF" w14:paraId="3AA81BFC" w14:textId="7F52F569">
            <w:pPr>
              <w:rPr>
                <w:sz w:val="24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5E4662A5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49DECA1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6E7027D7" w14:textId="77777777">
            <w:pPr>
              <w:rPr>
                <w:sz w:val="24"/>
              </w:rPr>
            </w:pPr>
          </w:p>
        </w:tc>
      </w:tr>
      <w:tr w:rsidRPr="00567597" w:rsidR="004B4CFF" w:rsidTr="11D41B41" w14:paraId="7353152B" w14:textId="5FB5439D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668306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4B4CFF" w:rsidP="004B4CFF" w:rsidRDefault="004B4CFF" w14:paraId="4BAC59B4" w14:textId="2C9DBDA6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2. Christian teachings about the nature and importance of sexual relationships.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2DFA386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0585B45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47EFB613" w14:textId="77777777">
            <w:pPr>
              <w:rPr>
                <w:sz w:val="24"/>
              </w:rPr>
            </w:pPr>
          </w:p>
        </w:tc>
      </w:tr>
      <w:tr w:rsidRPr="00567597" w:rsidR="004B4CFF" w:rsidTr="11D41B41" w14:paraId="48D28C17" w14:textId="5228E126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48430A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="004B4CFF" w:rsidP="004B4CFF" w:rsidRDefault="004B4CFF" w14:paraId="4F05CA55" w14:textId="3A815090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3. Christian teachings about the purpose and importance of the family including.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2C30023C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1E729E7E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05525E60" w14:textId="77777777">
            <w:pPr>
              <w:rPr>
                <w:sz w:val="24"/>
              </w:rPr>
            </w:pPr>
          </w:p>
        </w:tc>
      </w:tr>
      <w:tr w:rsidRPr="00567597" w:rsidR="004B4CFF" w:rsidTr="11D41B41" w14:paraId="62A0C082" w14:textId="43FB4E1C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7B27654E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="004B4CFF" w:rsidP="004B4CFF" w:rsidRDefault="004B4CFF" w14:paraId="0DFC7430" w14:textId="77777777">
            <w:pPr>
              <w:pStyle w:val="paragraph"/>
              <w:spacing w:before="0" w:beforeAutospacing="0" w:after="0" w:afterAutospacing="0"/>
              <w:textAlignment w:val="baseline"/>
              <w:divId w:val="77031829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4. Support for the family in the local parish.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:rsidRPr="00567597" w:rsidR="004B4CFF" w:rsidP="004B4CFF" w:rsidRDefault="004B4CFF" w14:paraId="31665793" w14:textId="2902210B">
            <w:pPr>
              <w:rPr>
                <w:sz w:val="24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3E3A6E2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1279281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1AF05BB8" w14:textId="77777777">
            <w:pPr>
              <w:rPr>
                <w:sz w:val="24"/>
              </w:rPr>
            </w:pPr>
          </w:p>
        </w:tc>
      </w:tr>
      <w:tr w:rsidRPr="00567597" w:rsidR="004B4CFF" w:rsidTr="11D41B41" w14:paraId="025886F3" w14:textId="11FB69A1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47708B6A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873D3B" w:rsidR="004B4CFF" w:rsidP="004B4CFF" w:rsidRDefault="004B4CFF" w14:paraId="43A14370" w14:textId="51BA6109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5. Christian teaching about family planning and regulation of births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1CA5090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0B960EE1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750FF969" w14:textId="77777777">
            <w:pPr>
              <w:rPr>
                <w:sz w:val="24"/>
              </w:rPr>
            </w:pPr>
          </w:p>
        </w:tc>
      </w:tr>
      <w:tr w:rsidRPr="00567597" w:rsidR="004B4CFF" w:rsidTr="11D41B41" w14:paraId="09F251FB" w14:textId="00E02CA1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298C04D4" w14:textId="303FCA2C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873D3B" w:rsidR="004B4CFF" w:rsidP="004B4CFF" w:rsidRDefault="004B4CFF" w14:paraId="7BA21001" w14:textId="76297F64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6. Christian teachings and attitudes towards divorce and remarriage.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134CF22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301242A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331CDD27" w14:textId="77777777">
            <w:pPr>
              <w:rPr>
                <w:sz w:val="24"/>
              </w:rPr>
            </w:pPr>
          </w:p>
        </w:tc>
      </w:tr>
      <w:tr w:rsidRPr="00567597" w:rsidR="004B4CFF" w:rsidTr="11D41B41" w14:paraId="23B5AE88" w14:textId="755CF1A4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5F0F6182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4B4CFF" w:rsidP="004B4CFF" w:rsidRDefault="004B4CFF" w14:paraId="6C1C9296" w14:textId="31091976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7. Christian teaching about the equality of men and women in the family.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1F3086F2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78A3773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09AF0912" w14:textId="77777777">
            <w:pPr>
              <w:rPr>
                <w:sz w:val="24"/>
              </w:rPr>
            </w:pPr>
          </w:p>
        </w:tc>
      </w:tr>
      <w:tr w:rsidRPr="00567597" w:rsidR="004B4CFF" w:rsidTr="11D41B41" w14:paraId="601B2C5A" w14:textId="1AFBA360">
        <w:trPr>
          <w:trHeight w:val="114"/>
        </w:trPr>
        <w:tc>
          <w:tcPr>
            <w:tcW w:w="1718" w:type="dxa"/>
            <w:vMerge/>
            <w:tcMar/>
          </w:tcPr>
          <w:p w:rsidRPr="001A0DA2" w:rsidR="004B4CFF" w:rsidP="004B4CFF" w:rsidRDefault="004B4CFF" w14:paraId="643A4BFC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4B4CFF" w:rsidP="004B4CFF" w:rsidRDefault="004B4CFF" w14:paraId="2B81F749" w14:textId="4522A0B4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</w:rPr>
              <w:t>8. Christian teachings about gender prejudice and discrimination.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4B4CFF" w:rsidP="004B4CFF" w:rsidRDefault="004B4CFF" w14:paraId="33F8853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4B4CFF" w:rsidP="004B4CFF" w:rsidRDefault="004B4CFF" w14:paraId="33928AE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4B4CFF" w:rsidP="004B4CFF" w:rsidRDefault="004B4CFF" w14:paraId="42B75751" w14:textId="77777777">
            <w:pPr>
              <w:rPr>
                <w:sz w:val="24"/>
              </w:rPr>
            </w:pPr>
          </w:p>
        </w:tc>
      </w:tr>
      <w:tr w:rsidRPr="00567597" w:rsidR="00062DCD" w:rsidTr="11D41B41" w14:paraId="0A988716" w14:textId="0E9D962C">
        <w:trPr>
          <w:trHeight w:val="3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0062DCD" w:rsidP="00062DCD" w:rsidRDefault="00062DCD" w14:paraId="7309D986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Unit 3 </w:t>
            </w:r>
          </w:p>
          <w:p w:rsidR="00062DCD" w:rsidP="00062DCD" w:rsidRDefault="00062DCD" w14:paraId="008D95C5" w14:textId="61F0EEE6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Living the Christian Life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062DCD" w:rsidP="00062DCD" w:rsidRDefault="00062DCD" w14:paraId="52B7552C" w14:textId="647CAF6B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1. Christian Worship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5E4B521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2B6154E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4E96BDFF" w14:textId="77777777">
            <w:pPr>
              <w:rPr>
                <w:sz w:val="24"/>
              </w:rPr>
            </w:pPr>
          </w:p>
        </w:tc>
      </w:tr>
      <w:tr w:rsidRPr="00567597" w:rsidR="00062DCD" w:rsidTr="11D41B41" w14:paraId="7A76B0E2" w14:textId="0803B954">
        <w:trPr>
          <w:trHeight w:val="114"/>
        </w:trPr>
        <w:tc>
          <w:tcPr>
            <w:tcW w:w="1718" w:type="dxa"/>
            <w:vMerge/>
            <w:tcMar/>
          </w:tcPr>
          <w:p w:rsidR="00062DCD" w:rsidP="00062DCD" w:rsidRDefault="00062DCD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062DCD" w:rsidP="00062DCD" w:rsidRDefault="00062DCD" w14:paraId="755DD8F6" w14:textId="1E62897E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2. The Sacraments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2C59574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7D8F231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11E98F41" w14:textId="77777777">
            <w:pPr>
              <w:rPr>
                <w:sz w:val="24"/>
              </w:rPr>
            </w:pPr>
          </w:p>
        </w:tc>
      </w:tr>
      <w:tr w:rsidRPr="00567597" w:rsidR="00062DCD" w:rsidTr="11D41B41" w14:paraId="2D21EA8A" w14:textId="48296BE2">
        <w:trPr>
          <w:trHeight w:val="114"/>
        </w:trPr>
        <w:tc>
          <w:tcPr>
            <w:tcW w:w="1718" w:type="dxa"/>
            <w:vMerge/>
            <w:tcMar/>
          </w:tcPr>
          <w:p w:rsidR="00062DCD" w:rsidP="00062DCD" w:rsidRDefault="00062DCD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062DCD" w:rsidP="00062DCD" w:rsidRDefault="00062DCD" w14:paraId="0684000D" w14:textId="454176A6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3. The nature and purpose of prayer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1102A28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2CBA65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781C8A93" w14:textId="77777777">
            <w:pPr>
              <w:rPr>
                <w:sz w:val="24"/>
              </w:rPr>
            </w:pPr>
          </w:p>
        </w:tc>
      </w:tr>
      <w:tr w:rsidRPr="00567597" w:rsidR="00062DCD" w:rsidTr="11D41B41" w14:paraId="1CF477F5" w14:textId="79FD228F">
        <w:trPr>
          <w:trHeight w:val="114"/>
        </w:trPr>
        <w:tc>
          <w:tcPr>
            <w:tcW w:w="1718" w:type="dxa"/>
            <w:vMerge/>
            <w:tcMar/>
          </w:tcPr>
          <w:p w:rsidR="00062DCD" w:rsidP="00062DCD" w:rsidRDefault="00062DCD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062DCD" w:rsidP="00062DCD" w:rsidRDefault="00062DCD" w14:paraId="7B7FF8A8" w14:textId="7B7189E7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4. Pilgrimage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77734A4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686AD2A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7F23BD35" w14:textId="77777777">
            <w:pPr>
              <w:rPr>
                <w:sz w:val="24"/>
              </w:rPr>
            </w:pPr>
          </w:p>
        </w:tc>
      </w:tr>
      <w:tr w:rsidRPr="00567597" w:rsidR="00062DCD" w:rsidTr="11D41B41" w14:paraId="68049F39" w14:textId="191EA4CD">
        <w:trPr>
          <w:trHeight w:val="114"/>
        </w:trPr>
        <w:tc>
          <w:tcPr>
            <w:tcW w:w="1718" w:type="dxa"/>
            <w:vMerge/>
            <w:tcMar/>
          </w:tcPr>
          <w:p w:rsidR="00062DCD" w:rsidP="00062DCD" w:rsidRDefault="00062DCD" w14:paraId="69AAAB79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062DCD" w:rsidP="00062DCD" w:rsidRDefault="00062DCD" w14:paraId="53812702" w14:textId="4DC46DAF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5. Christian religious celebrations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1CC260B4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1EF7444C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47A4FA67" w14:textId="77777777">
            <w:pPr>
              <w:rPr>
                <w:sz w:val="24"/>
              </w:rPr>
            </w:pPr>
          </w:p>
        </w:tc>
      </w:tr>
      <w:tr w:rsidRPr="00567597" w:rsidR="00062DCD" w:rsidTr="11D41B41" w14:paraId="1366BF59" w14:textId="1F272886">
        <w:trPr>
          <w:trHeight w:val="114"/>
        </w:trPr>
        <w:tc>
          <w:tcPr>
            <w:tcW w:w="1718" w:type="dxa"/>
            <w:vMerge/>
            <w:tcMar/>
          </w:tcPr>
          <w:p w:rsidR="00062DCD" w:rsidP="00062DCD" w:rsidRDefault="00062DCD" w14:paraId="145D32A3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062DCD" w:rsidP="00062DCD" w:rsidRDefault="00062DCD" w14:paraId="566C6464" w14:textId="03B0BBB4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6. The future of the Christian Church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17542D9E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209B50C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3C4A4DC2" w14:textId="77777777">
            <w:pPr>
              <w:rPr>
                <w:sz w:val="24"/>
              </w:rPr>
            </w:pPr>
          </w:p>
        </w:tc>
      </w:tr>
      <w:tr w:rsidRPr="00567597" w:rsidR="00062DCD" w:rsidTr="11D41B41" w14:paraId="5BD89882" w14:textId="0995E458">
        <w:trPr>
          <w:trHeight w:val="114"/>
        </w:trPr>
        <w:tc>
          <w:tcPr>
            <w:tcW w:w="1718" w:type="dxa"/>
            <w:vMerge/>
            <w:tcMar/>
          </w:tcPr>
          <w:p w:rsidR="00062DCD" w:rsidP="00062DCD" w:rsidRDefault="00062DCD" w14:paraId="67C76E9B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062DCD" w:rsidP="00062DCD" w:rsidRDefault="00062DCD" w14:paraId="68EB0FC4" w14:textId="2E1D95CC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7. The role and importance of the local church 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1CC8BBC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327835AF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5665C7C7" w14:textId="77777777">
            <w:pPr>
              <w:rPr>
                <w:sz w:val="24"/>
              </w:rPr>
            </w:pPr>
          </w:p>
        </w:tc>
      </w:tr>
      <w:tr w:rsidRPr="00567597" w:rsidR="00062DCD" w:rsidTr="11D41B41" w14:paraId="7FD8318A" w14:textId="19AE05E5">
        <w:trPr>
          <w:trHeight w:val="114"/>
        </w:trPr>
        <w:tc>
          <w:tcPr>
            <w:tcW w:w="1718" w:type="dxa"/>
            <w:vMerge/>
            <w:tcMar/>
          </w:tcPr>
          <w:p w:rsidR="00062DCD" w:rsidP="00062DCD" w:rsidRDefault="00062DCD" w14:paraId="1F5F9D8D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062DCD" w:rsidP="00062DCD" w:rsidRDefault="00062DCD" w14:paraId="322BFA66" w14:textId="40088FCC">
            <w:pPr>
              <w:rPr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8. The role and importance of the Church in the worldwide community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5C31DC2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30B7374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4424EB8C" w14:textId="77777777">
            <w:pPr>
              <w:rPr>
                <w:sz w:val="24"/>
              </w:rPr>
            </w:pPr>
          </w:p>
        </w:tc>
      </w:tr>
      <w:tr w:rsidRPr="00567597" w:rsidR="00062DCD" w:rsidTr="11D41B41" w14:paraId="3FCA6374" w14:textId="576D2D07">
        <w:trPr>
          <w:trHeight w:val="226"/>
        </w:trPr>
        <w:tc>
          <w:tcPr>
            <w:tcW w:w="1718" w:type="dxa"/>
            <w:vMerge w:val="restart"/>
            <w:tcMar/>
          </w:tcPr>
          <w:p w:rsidR="00062DCD" w:rsidP="00062DCD" w:rsidRDefault="00062DCD" w14:paraId="32CC5383" w14:textId="77777777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Unit 4</w:t>
            </w:r>
          </w:p>
          <w:p w:rsidR="00062DCD" w:rsidP="00062DCD" w:rsidRDefault="00062DCD" w14:paraId="2E9A564D" w14:textId="771048A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Matters of Life and Death</w:t>
            </w:r>
          </w:p>
          <w:p w:rsidRPr="00062DCD" w:rsidR="00062DCD" w:rsidP="00062DCD" w:rsidRDefault="00062DCD" w14:paraId="0A081E67" w14:textId="77777777">
            <w:pPr>
              <w:rPr>
                <w:sz w:val="28"/>
              </w:rPr>
            </w:pPr>
          </w:p>
          <w:p w:rsidR="00062DCD" w:rsidP="00062DCD" w:rsidRDefault="00062DCD" w14:paraId="46BFB530" w14:textId="7482FE8D">
            <w:pPr>
              <w:rPr>
                <w:sz w:val="28"/>
              </w:rPr>
            </w:pPr>
          </w:p>
          <w:p w:rsidRPr="00062DCD" w:rsidR="00062DCD" w:rsidP="11D41B41" w:rsidRDefault="00062DCD" w14:paraId="454B1417" w14:noSpellErr="1" w14:textId="43782F48">
            <w:pPr>
              <w:pStyle w:val="Normal"/>
              <w:rPr>
                <w:sz w:val="28"/>
                <w:szCs w:val="28"/>
              </w:rPr>
            </w:pPr>
          </w:p>
        </w:tc>
        <w:tc>
          <w:tcPr>
            <w:tcW w:w="6074" w:type="dxa"/>
            <w:tcMar/>
          </w:tcPr>
          <w:p w:rsidRPr="000740E1" w:rsidR="00062DCD" w:rsidP="00062DCD" w:rsidRDefault="00062DCD" w14:paraId="71ED8796" w14:textId="435F580A">
            <w:pPr>
              <w:rPr>
                <w:b/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1. The Origins and Value of the Universe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4077678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6AC4D36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12655736" w14:textId="77777777">
            <w:pPr>
              <w:rPr>
                <w:sz w:val="24"/>
              </w:rPr>
            </w:pPr>
          </w:p>
        </w:tc>
      </w:tr>
      <w:tr w:rsidRPr="00567597" w:rsidR="00062DCD" w:rsidTr="11D41B41" w14:paraId="6A321F7F" w14:textId="54CF7B26">
        <w:trPr>
          <w:trHeight w:val="114"/>
        </w:trPr>
        <w:tc>
          <w:tcPr>
            <w:tcW w:w="1718" w:type="dxa"/>
            <w:vMerge/>
            <w:tcMar/>
          </w:tcPr>
          <w:p w:rsidRPr="001A0DA2" w:rsidR="00062DCD" w:rsidP="00062DCD" w:rsidRDefault="00062DCD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062DCD" w:rsidP="00062DCD" w:rsidRDefault="00062DCD" w14:paraId="5189A65C" w14:textId="175FF775">
            <w:pPr>
              <w:rPr>
                <w:b/>
                <w:sz w:val="24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2. The Origins and Value of Human Life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28C0095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4ECAE52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36B4340D" w14:textId="77777777">
            <w:pPr>
              <w:rPr>
                <w:sz w:val="24"/>
              </w:rPr>
            </w:pPr>
          </w:p>
        </w:tc>
      </w:tr>
      <w:tr w:rsidRPr="00567597" w:rsidR="00062DCD" w:rsidTr="11D41B41" w14:paraId="52FF6900" w14:textId="3A3DA8FF">
        <w:trPr>
          <w:trHeight w:val="114"/>
        </w:trPr>
        <w:tc>
          <w:tcPr>
            <w:tcW w:w="1718" w:type="dxa"/>
            <w:vMerge/>
            <w:tcMar/>
          </w:tcPr>
          <w:p w:rsidRPr="001A0DA2" w:rsidR="00062DCD" w:rsidP="00062DCD" w:rsidRDefault="00062DCD" w14:paraId="1FEF386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1C3F09" w:rsidR="00062DCD" w:rsidP="00062DCD" w:rsidRDefault="00062DCD" w14:paraId="3752DAFF" w14:textId="5A8265DC">
            <w:r w:rsidRPr="001C3F09">
              <w:rPr>
                <w:rStyle w:val="normaltextrun"/>
                <w:rFonts w:ascii="Calibri" w:hAnsi="Calibri" w:cs="Calibri"/>
                <w:color w:val="000000"/>
              </w:rPr>
              <w:t>3. Christian Responses to Issues in the Natural World</w:t>
            </w:r>
            <w:r w:rsidRPr="001C3F09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00A848D9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29A579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6A89030B" w14:textId="77777777">
            <w:pPr>
              <w:rPr>
                <w:sz w:val="24"/>
              </w:rPr>
            </w:pPr>
          </w:p>
        </w:tc>
      </w:tr>
      <w:tr w:rsidRPr="00567597" w:rsidR="00062DCD" w:rsidTr="11D41B41" w14:paraId="24E89845" w14:textId="2546B6FB">
        <w:trPr>
          <w:trHeight w:val="114"/>
        </w:trPr>
        <w:tc>
          <w:tcPr>
            <w:tcW w:w="1718" w:type="dxa"/>
            <w:vMerge/>
            <w:tcMar/>
          </w:tcPr>
          <w:p w:rsidRPr="001A0DA2" w:rsidR="00062DCD" w:rsidP="00062DCD" w:rsidRDefault="00062DCD" w14:paraId="2B6BF95F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1C3F09" w:rsidR="00062DCD" w:rsidP="00062DCD" w:rsidRDefault="00062DCD" w14:paraId="684A84AE" w14:textId="453C927C">
            <w:r w:rsidRPr="001C3F09">
              <w:t xml:space="preserve">4. </w:t>
            </w:r>
            <w:r w:rsidRPr="001C3F09" w:rsidR="001C3F09">
              <w:t>Christians responses to the treatment of animals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0DD0F8E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600437D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24E689EF" w14:textId="77777777">
            <w:pPr>
              <w:rPr>
                <w:sz w:val="24"/>
              </w:rPr>
            </w:pPr>
          </w:p>
        </w:tc>
      </w:tr>
      <w:tr w:rsidRPr="00567597" w:rsidR="00062DCD" w:rsidTr="11D41B41" w14:paraId="3FDEF65D" w14:textId="3B466BFE">
        <w:trPr>
          <w:trHeight w:val="114"/>
        </w:trPr>
        <w:tc>
          <w:tcPr>
            <w:tcW w:w="1718" w:type="dxa"/>
            <w:vMerge/>
            <w:tcMar/>
          </w:tcPr>
          <w:p w:rsidRPr="001A0DA2" w:rsidR="00062DCD" w:rsidP="00062DCD" w:rsidRDefault="00062DCD" w14:paraId="0A266251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1C3F09" w:rsidR="00062DCD" w:rsidP="00062DCD" w:rsidRDefault="001C3F09" w14:paraId="7D966955" w14:textId="21BC7459">
            <w:r w:rsidRPr="001C3F09">
              <w:rPr>
                <w:rStyle w:val="normaltextrun"/>
                <w:rFonts w:ascii="Calibri" w:hAnsi="Calibri" w:cs="Calibri"/>
                <w:color w:val="000000"/>
              </w:rPr>
              <w:t>5</w:t>
            </w:r>
            <w:r w:rsidRPr="001C3F09" w:rsidR="00062DCD">
              <w:rPr>
                <w:rStyle w:val="normaltextrun"/>
                <w:rFonts w:ascii="Calibri" w:hAnsi="Calibri" w:cs="Calibri"/>
                <w:color w:val="000000"/>
              </w:rPr>
              <w:t>. The Sanctity of Life</w:t>
            </w:r>
            <w:r w:rsidRPr="001C3F09" w:rsidR="00062DCD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0E53CCA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483F2869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17A9C4C5" w14:textId="77777777">
            <w:pPr>
              <w:rPr>
                <w:sz w:val="24"/>
              </w:rPr>
            </w:pPr>
          </w:p>
        </w:tc>
      </w:tr>
      <w:tr w:rsidRPr="00567597" w:rsidR="00062DCD" w:rsidTr="11D41B41" w14:paraId="5EB3C692" w14:textId="66EE76B5">
        <w:trPr>
          <w:trHeight w:val="114"/>
        </w:trPr>
        <w:tc>
          <w:tcPr>
            <w:tcW w:w="1718" w:type="dxa"/>
            <w:vMerge/>
            <w:tcMar/>
          </w:tcPr>
          <w:p w:rsidRPr="001A0DA2" w:rsidR="00062DCD" w:rsidP="00062DCD" w:rsidRDefault="00062DCD" w14:paraId="679E2380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1C3F09" w:rsidR="00062DCD" w:rsidP="00062DCD" w:rsidRDefault="001C3F09" w14:paraId="38C4DDE9" w14:textId="7C66E64C">
            <w:r w:rsidRPr="001C3F09">
              <w:rPr>
                <w:rStyle w:val="normaltextrun"/>
                <w:rFonts w:ascii="Calibri" w:hAnsi="Calibri" w:cs="Calibri"/>
                <w:color w:val="000000"/>
              </w:rPr>
              <w:t>6</w:t>
            </w:r>
            <w:r w:rsidRPr="001C3F09" w:rsidR="00062DCD">
              <w:rPr>
                <w:rStyle w:val="normaltextrun"/>
                <w:rFonts w:ascii="Calibri" w:hAnsi="Calibri" w:cs="Calibri"/>
                <w:color w:val="000000"/>
              </w:rPr>
              <w:t>. Abortion</w:t>
            </w:r>
            <w:r w:rsidRPr="001C3F09" w:rsidR="00062DCD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73820982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669469E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654CDFFC" w14:textId="77777777">
            <w:pPr>
              <w:rPr>
                <w:sz w:val="24"/>
              </w:rPr>
            </w:pPr>
          </w:p>
        </w:tc>
      </w:tr>
      <w:tr w:rsidRPr="00567597" w:rsidR="00062DCD" w:rsidTr="11D41B41" w14:paraId="7B11F709" w14:textId="5139A568">
        <w:trPr>
          <w:trHeight w:val="114"/>
        </w:trPr>
        <w:tc>
          <w:tcPr>
            <w:tcW w:w="1718" w:type="dxa"/>
            <w:vMerge/>
            <w:tcMar/>
          </w:tcPr>
          <w:p w:rsidRPr="001A0DA2" w:rsidR="00062DCD" w:rsidP="00062DCD" w:rsidRDefault="00062DCD" w14:paraId="31D5C31B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1C3F09" w:rsidR="00062DCD" w:rsidP="00062DCD" w:rsidRDefault="001C3F09" w14:paraId="70AAA425" w14:textId="508C07B9">
            <w:r w:rsidRPr="001C3F09">
              <w:rPr>
                <w:rStyle w:val="normaltextrun"/>
                <w:rFonts w:ascii="Calibri" w:hAnsi="Calibri" w:cs="Calibri"/>
                <w:color w:val="000000"/>
              </w:rPr>
              <w:t>7</w:t>
            </w:r>
            <w:r w:rsidRPr="001C3F09" w:rsidR="00062DCD">
              <w:rPr>
                <w:rStyle w:val="normaltextrun"/>
                <w:rFonts w:ascii="Calibri" w:hAnsi="Calibri" w:cs="Calibri"/>
                <w:color w:val="000000"/>
              </w:rPr>
              <w:t>. Death and the Afterlife</w:t>
            </w:r>
            <w:r w:rsidRPr="001C3F09" w:rsidR="00062DCD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5D680844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0C11E15C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2B8B5EF9" w14:textId="77777777">
            <w:pPr>
              <w:rPr>
                <w:sz w:val="24"/>
              </w:rPr>
            </w:pPr>
          </w:p>
        </w:tc>
      </w:tr>
      <w:tr w:rsidRPr="00567597" w:rsidR="00062DCD" w:rsidTr="11D41B41" w14:paraId="5BB36CF8" w14:textId="1CC74848">
        <w:trPr>
          <w:trHeight w:val="114"/>
        </w:trPr>
        <w:tc>
          <w:tcPr>
            <w:tcW w:w="1718" w:type="dxa"/>
            <w:vMerge/>
            <w:tcMar/>
          </w:tcPr>
          <w:p w:rsidRPr="001A0DA2" w:rsidR="00062DCD" w:rsidP="00062DCD" w:rsidRDefault="00062DCD" w14:paraId="7B3F0868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1C3F09" w:rsidR="00062DCD" w:rsidP="00062DCD" w:rsidRDefault="001C3F09" w14:paraId="3C326C9A" w14:textId="56DA229C">
            <w:r w:rsidRPr="001C3F09">
              <w:rPr>
                <w:rStyle w:val="normaltextrun"/>
                <w:rFonts w:ascii="Calibri" w:hAnsi="Calibri" w:cs="Calibri"/>
                <w:color w:val="000000"/>
              </w:rPr>
              <w:t>8</w:t>
            </w:r>
            <w:r w:rsidRPr="001C3F09" w:rsidR="00062DCD">
              <w:rPr>
                <w:rStyle w:val="normaltextrun"/>
                <w:rFonts w:ascii="Calibri" w:hAnsi="Calibri" w:cs="Calibri"/>
                <w:color w:val="000000"/>
              </w:rPr>
              <w:t>. Euthanasia</w:t>
            </w:r>
            <w:r w:rsidRPr="001C3F09" w:rsidR="00062DCD"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062DCD" w:rsidP="00062DCD" w:rsidRDefault="00062DCD" w14:paraId="757D1C4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062DCD" w:rsidP="00062DCD" w:rsidRDefault="00062DCD" w14:paraId="6FA1CF9C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062DCD" w:rsidP="00062DCD" w:rsidRDefault="00062DCD" w14:paraId="242CB31F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62DCD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C3F09"/>
    <w:rsid w:val="001F381F"/>
    <w:rsid w:val="00410743"/>
    <w:rsid w:val="004B4CFF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CD2ED2"/>
    <w:rsid w:val="00D575F3"/>
    <w:rsid w:val="00D77F37"/>
    <w:rsid w:val="00DA30BF"/>
    <w:rsid w:val="00DF553E"/>
    <w:rsid w:val="00E473ED"/>
    <w:rsid w:val="00E8735D"/>
    <w:rsid w:val="00FB0BCB"/>
    <w:rsid w:val="00FC4F60"/>
    <w:rsid w:val="11D41B41"/>
    <w:rsid w:val="23BCDBB0"/>
    <w:rsid w:val="666B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4B4CFF"/>
  </w:style>
  <w:style w:type="character" w:styleId="eop" w:customStyle="1">
    <w:name w:val="eop"/>
    <w:basedOn w:val="DefaultParagraphFont"/>
    <w:rsid w:val="004B4CFF"/>
  </w:style>
  <w:style w:type="paragraph" w:styleId="paragraph" w:customStyle="1">
    <w:name w:val="paragraph"/>
    <w:basedOn w:val="Normal"/>
    <w:rsid w:val="004B4CF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8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3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7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1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59FF8-D4F9-49F5-A361-7D721B1F6CC9}">
  <ds:schemaRefs>
    <ds:schemaRef ds:uri="0edf93b1-d158-40c3-a638-8b19ee9ed448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1ee12b2c-7b1c-4060-9ac1-59c31eaffe61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B9806C-31D6-4045-9738-A30FC50E15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4</cp:revision>
  <cp:lastPrinted>2025-05-08T08:59:00Z</cp:lastPrinted>
  <dcterms:created xsi:type="dcterms:W3CDTF">2025-06-11T15:19:00Z</dcterms:created>
  <dcterms:modified xsi:type="dcterms:W3CDTF">2025-09-16T11:00:37Z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