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B7" w:rsidP="1BF4E45C" w:rsidRDefault="0007441C" w14:paraId="160B0A08" w14:textId="038CC78A">
      <w:pPr>
        <w:jc w:val="center"/>
        <w:rPr>
          <w:b w:val="1"/>
          <w:bCs w:val="1"/>
          <w:sz w:val="28"/>
          <w:szCs w:val="28"/>
          <w:u w:val="single"/>
        </w:rPr>
      </w:pPr>
      <w:r w:rsidRPr="1BF4E45C" w:rsidR="0007441C">
        <w:rPr>
          <w:b w:val="1"/>
          <w:bCs w:val="1"/>
          <w:sz w:val="28"/>
          <w:szCs w:val="28"/>
          <w:u w:val="single"/>
        </w:rPr>
        <w:t>GCSE</w:t>
      </w:r>
      <w:r w:rsidRPr="1BF4E45C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1BF4E45C" w:rsidR="2350F75A">
        <w:rPr>
          <w:b w:val="1"/>
          <w:bCs w:val="1"/>
          <w:sz w:val="28"/>
          <w:szCs w:val="28"/>
          <w:u w:val="single"/>
        </w:rPr>
        <w:t>DT Core</w:t>
      </w:r>
      <w:r w:rsidRPr="1BF4E45C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1BF4E45C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p w:rsidRPr="00F60E41" w:rsidR="00282C05" w:rsidP="00567597" w:rsidRDefault="00282C05" w14:paraId="54135611" w14:textId="55397F7E">
      <w:pPr>
        <w:jc w:val="center"/>
        <w:rPr>
          <w:sz w:val="28"/>
        </w:rPr>
      </w:pPr>
      <w:r w:rsidRPr="00F60E41">
        <w:rPr>
          <w:sz w:val="28"/>
        </w:rPr>
        <w:t xml:space="preserve">This is either </w:t>
      </w:r>
      <w:r w:rsidRPr="00F60E41" w:rsidR="00F60E41">
        <w:rPr>
          <w:sz w:val="28"/>
        </w:rPr>
        <w:t>taught in theory lessons or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250"/>
        <w:gridCol w:w="6085"/>
        <w:gridCol w:w="811"/>
        <w:gridCol w:w="811"/>
        <w:gridCol w:w="811"/>
      </w:tblGrid>
      <w:tr w:rsidRPr="00567597" w:rsidR="003A1DF2" w:rsidTr="1BF4E45C" w14:paraId="13D9AF28" w14:textId="77777777">
        <w:trPr>
          <w:trHeight w:val="300"/>
        </w:trPr>
        <w:tc>
          <w:tcPr>
            <w:tcW w:w="2250" w:type="dxa"/>
            <w:shd w:val="clear" w:color="auto" w:fill="auto"/>
            <w:tcMar/>
            <w:vAlign w:val="center"/>
          </w:tcPr>
          <w:p w:rsidR="77D09AAB" w:rsidP="77D09AAB" w:rsidRDefault="77D09AAB" w14:paraId="71D1F3C5" w14:textId="1E94BF26">
            <w:pPr>
              <w:pStyle w:val="Normal"/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  <w:r w:rsidRPr="1BF4E45C" w:rsidR="7D1792F4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Content</w:t>
            </w:r>
          </w:p>
        </w:tc>
        <w:tc>
          <w:tcPr>
            <w:tcW w:w="8518" w:type="dxa"/>
            <w:gridSpan w:val="4"/>
            <w:shd w:val="clear" w:color="auto" w:fill="auto"/>
            <w:tcMar/>
            <w:vAlign w:val="center"/>
          </w:tcPr>
          <w:p w:rsidRPr="00577A5C" w:rsidR="003A1DF2" w:rsidP="00577A5C" w:rsidRDefault="003A1DF2" w14:paraId="50F58E9A" w14:textId="5478384D">
            <w:pPr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</w:tr>
      <w:tr w:rsidRPr="00567597" w:rsidR="00175457" w:rsidTr="1BF4E45C" w14:paraId="65D5FA51" w14:textId="7F2A18F2">
        <w:trPr>
          <w:trHeight w:val="300"/>
        </w:trPr>
        <w:tc>
          <w:tcPr>
            <w:tcW w:w="2250" w:type="dxa"/>
            <w:vMerge w:val="restart"/>
            <w:shd w:val="clear" w:color="auto" w:fill="auto"/>
            <w:tcMar/>
          </w:tcPr>
          <w:p w:rsidR="1DFA468F" w:rsidP="77D09AAB" w:rsidRDefault="1DFA468F" w14:paraId="319B6E83" w14:textId="77BC0C9A">
            <w:pPr>
              <w:rPr>
                <w:sz w:val="24"/>
                <w:szCs w:val="24"/>
              </w:rPr>
            </w:pPr>
            <w:r w:rsidRPr="1BF4E45C" w:rsidR="1DFA468F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The impact of new and emerging technologies</w:t>
            </w:r>
            <w:r w:rsidRPr="1BF4E45C" w:rsidR="1DFA468F">
              <w:rPr>
                <w:rFonts w:ascii="Calibri" w:hAnsi="Calibri" w:cs="Verdana-Bold"/>
                <w:sz w:val="26"/>
                <w:szCs w:val="26"/>
              </w:rPr>
              <w:t>:</w:t>
            </w:r>
          </w:p>
          <w:p w:rsidR="77D09AAB" w:rsidP="77D09AAB" w:rsidRDefault="77D09AAB" w14:paraId="252991BC" w14:textId="4C70DFD2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auto"/>
            <w:tcMar/>
          </w:tcPr>
          <w:p w:rsidRPr="00BC44A7" w:rsidR="00175457" w:rsidP="6AB0CDC7" w:rsidRDefault="00175457" w14:paraId="0E552176" w14:textId="7EE0B6B6">
            <w:pPr>
              <w:rPr>
                <w:sz w:val="24"/>
                <w:szCs w:val="24"/>
              </w:rPr>
            </w:pPr>
            <w:r w:rsidRPr="6AB0CDC7" w:rsidR="7D5C62D8">
              <w:rPr>
                <w:rFonts w:ascii="Calibri" w:hAnsi="Calibri" w:cs="Verdana-Bold"/>
                <w:sz w:val="26"/>
                <w:szCs w:val="26"/>
              </w:rPr>
              <w:t>I</w:t>
            </w:r>
            <w:r w:rsidRPr="6AB0CDC7" w:rsidR="00BC44A7">
              <w:rPr>
                <w:rFonts w:ascii="Calibri" w:hAnsi="Calibri" w:cs="Verdana-Bold"/>
                <w:sz w:val="26"/>
                <w:szCs w:val="26"/>
              </w:rPr>
              <w:t>ndustry and enterprise</w:t>
            </w:r>
          </w:p>
          <w:p w:rsidRPr="00BC44A7" w:rsidR="00175457" w:rsidP="6AB0CDC7" w:rsidRDefault="00175457" w14:paraId="53FEFA61" w14:textId="4838ECBB">
            <w:pPr>
              <w:rPr>
                <w:sz w:val="24"/>
                <w:szCs w:val="24"/>
              </w:rPr>
            </w:pPr>
            <w:r w:rsidRPr="6AB0CDC7" w:rsidR="69A3FCEE">
              <w:rPr>
                <w:rFonts w:ascii="Calibri" w:hAnsi="Calibri" w:cs="Verdana-Bold"/>
                <w:sz w:val="26"/>
                <w:szCs w:val="26"/>
              </w:rPr>
              <w:t>S</w:t>
            </w:r>
            <w:r w:rsidRPr="6AB0CDC7" w:rsidR="00BC44A7">
              <w:rPr>
                <w:rFonts w:ascii="Calibri" w:hAnsi="Calibri" w:cs="Verdana-Bold"/>
                <w:sz w:val="26"/>
                <w:szCs w:val="26"/>
              </w:rPr>
              <w:t>ustainability</w:t>
            </w:r>
          </w:p>
          <w:p w:rsidRPr="00BC44A7" w:rsidR="00175457" w:rsidP="6AB0CDC7" w:rsidRDefault="00175457" w14:paraId="70BC899B" w14:textId="2424D24A">
            <w:pPr>
              <w:rPr>
                <w:sz w:val="24"/>
                <w:szCs w:val="24"/>
              </w:rPr>
            </w:pPr>
            <w:r w:rsidRPr="6AB0CDC7" w:rsidR="4E1A6D3A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BC44A7">
              <w:rPr>
                <w:rFonts w:ascii="Calibri" w:hAnsi="Calibri" w:cs="Verdana-Bold"/>
                <w:sz w:val="26"/>
                <w:szCs w:val="26"/>
              </w:rPr>
              <w:t>eople and culture</w:t>
            </w:r>
          </w:p>
          <w:p w:rsidRPr="00BC44A7" w:rsidR="00175457" w:rsidP="6AB0CDC7" w:rsidRDefault="00175457" w14:paraId="579F2130" w14:textId="7396F9C2">
            <w:pPr>
              <w:rPr>
                <w:sz w:val="24"/>
                <w:szCs w:val="24"/>
              </w:rPr>
            </w:pPr>
            <w:r w:rsidRPr="6AB0CDC7" w:rsidR="266730D4">
              <w:rPr>
                <w:rFonts w:ascii="Calibri" w:hAnsi="Calibri" w:cs="Verdana-Bold"/>
                <w:sz w:val="26"/>
                <w:szCs w:val="26"/>
              </w:rPr>
              <w:t>E</w:t>
            </w:r>
            <w:r w:rsidRPr="6AB0CDC7" w:rsidR="00BC44A7">
              <w:rPr>
                <w:rFonts w:ascii="Calibri" w:hAnsi="Calibri" w:cs="Verdana-Bold"/>
                <w:sz w:val="26"/>
                <w:szCs w:val="26"/>
              </w:rPr>
              <w:t>nvironment</w:t>
            </w:r>
          </w:p>
          <w:p w:rsidRPr="00BC44A7" w:rsidR="00175457" w:rsidP="6AB0CDC7" w:rsidRDefault="00175457" w14:paraId="5ADE6CAE" w14:textId="29C9D604">
            <w:pPr>
              <w:rPr>
                <w:sz w:val="24"/>
                <w:szCs w:val="24"/>
              </w:rPr>
            </w:pPr>
            <w:r w:rsidRPr="6AB0CDC7" w:rsidR="0C57B0F2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BC44A7">
              <w:rPr>
                <w:rFonts w:ascii="Calibri" w:hAnsi="Calibri" w:cs="Verdana-Bold"/>
                <w:sz w:val="26"/>
                <w:szCs w:val="26"/>
              </w:rPr>
              <w:t>roduction systems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1BF4E45C" w14:paraId="2730A3FC" w14:textId="205AF6A5">
        <w:trPr>
          <w:trHeight w:val="300"/>
        </w:trPr>
        <w:tc>
          <w:tcPr>
            <w:tcW w:w="2250" w:type="dxa"/>
            <w:vMerge/>
            <w:shd w:val="clear" w:color="auto" w:fill="auto"/>
            <w:tcMar/>
          </w:tcPr>
          <w:p w:rsidR="77D09AAB" w:rsidP="77D09AAB" w:rsidRDefault="77D09AAB" w14:paraId="25D279CE" w14:textId="701D01B3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tcMar/>
          </w:tcPr>
          <w:p w:rsidRPr="00567597" w:rsidR="00175457" w:rsidP="6AB0CDC7" w:rsidRDefault="00577A5C" w14:paraId="22653AAA" w14:textId="55D3AAF3">
            <w:pPr>
              <w:rPr>
                <w:b w:val="1"/>
                <w:bCs w:val="1"/>
                <w:sz w:val="24"/>
                <w:szCs w:val="24"/>
              </w:rPr>
            </w:pPr>
            <w:r w:rsidRPr="6AB0CDC7" w:rsidR="00577A5C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Evaluating a new products impact on technology</w:t>
            </w:r>
            <w:r w:rsidRPr="6AB0CDC7" w:rsidR="00577A5C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 and environment e.g. Life cycle analysis</w:t>
            </w:r>
            <w:r w:rsidRPr="6AB0CDC7" w:rsidR="00282C0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1BF4E45C" w14:paraId="5ED5E29D" w14:textId="20AA2580">
        <w:trPr>
          <w:trHeight w:val="300"/>
        </w:trPr>
        <w:tc>
          <w:tcPr>
            <w:tcW w:w="2250" w:type="dxa"/>
            <w:vMerge/>
            <w:shd w:val="clear" w:color="auto" w:fill="auto"/>
            <w:tcMar/>
          </w:tcPr>
          <w:p w:rsidR="77D09AAB" w:rsidP="77D09AAB" w:rsidRDefault="77D09AAB" w14:paraId="008AA6EB" w14:textId="7A7026FE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auto"/>
            <w:tcMar/>
          </w:tcPr>
          <w:p w:rsidRPr="00E8735D" w:rsidR="00175457" w:rsidP="00E66FCE" w:rsidRDefault="00577A5C" w14:paraId="08F885BF" w14:textId="34520D3C">
            <w:pPr>
              <w:rPr>
                <w:sz w:val="24"/>
              </w:rPr>
            </w:pPr>
            <w:r w:rsidRPr="00BC44A7">
              <w:rPr>
                <w:rFonts w:ascii="Calibri" w:hAnsi="Calibri" w:cs="Verdana-Bold"/>
                <w:b/>
                <w:bCs/>
                <w:sz w:val="26"/>
                <w:szCs w:val="26"/>
              </w:rPr>
              <w:t>Energy sources</w:t>
            </w:r>
            <w:r>
              <w:rPr>
                <w:rFonts w:ascii="Calibri" w:hAnsi="Calibri" w:cs="Verdana-Bold"/>
                <w:bCs/>
                <w:sz w:val="26"/>
                <w:szCs w:val="26"/>
              </w:rPr>
              <w:t xml:space="preserve"> including fossil fuels and renewable energy</w:t>
            </w:r>
            <w:r w:rsidR="00282C05">
              <w:rPr>
                <w:rFonts w:ascii="Calibri" w:hAnsi="Calibri" w:cs="Verdana-Bold"/>
                <w:bCs/>
                <w:sz w:val="26"/>
                <w:szCs w:val="26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75457" w:rsidTr="1BF4E45C" w14:paraId="6D73D512" w14:textId="11065C1F">
        <w:trPr>
          <w:trHeight w:val="300"/>
        </w:trPr>
        <w:tc>
          <w:tcPr>
            <w:tcW w:w="2250" w:type="dxa"/>
            <w:vMerge/>
            <w:shd w:val="clear" w:color="auto" w:fill="auto"/>
            <w:tcMar/>
          </w:tcPr>
          <w:p w:rsidR="77D09AAB" w:rsidP="77D09AAB" w:rsidRDefault="77D09AAB" w14:paraId="159CCC43" w14:textId="717E8654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auto"/>
            <w:tcMar/>
          </w:tcPr>
          <w:p w:rsidRPr="00E8735D" w:rsidR="00175457" w:rsidP="6AB0CDC7" w:rsidRDefault="00175457" w14:paraId="4A146E7B" w14:textId="4AD29249">
            <w:pPr>
              <w:rPr>
                <w:b w:val="1"/>
                <w:bCs w:val="1"/>
                <w:sz w:val="24"/>
                <w:szCs w:val="24"/>
              </w:rPr>
            </w:pP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Developments in modern and smart materials</w:t>
            </w: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, composite </w:t>
            </w: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materials</w:t>
            </w: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 and technical textiles</w:t>
            </w:r>
            <w:r w:rsidRPr="6AB0CDC7" w:rsidR="00282C0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0CDF4C0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7DA8680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C08D440" w14:textId="77777777">
            <w:pPr>
              <w:rPr>
                <w:sz w:val="24"/>
              </w:rPr>
            </w:pPr>
          </w:p>
        </w:tc>
      </w:tr>
      <w:tr w:rsidRPr="00567597" w:rsidR="00175457" w:rsidTr="1BF4E45C" w14:paraId="1534B41D" w14:textId="39C35D90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3727C178" w:rsidP="77D09AAB" w:rsidRDefault="3727C178" w14:paraId="4A33DA90" w14:textId="34B9946B">
            <w:pPr>
              <w:rPr>
                <w:sz w:val="24"/>
                <w:szCs w:val="24"/>
              </w:rPr>
            </w:pPr>
            <w:r w:rsidRPr="77D09AAB" w:rsidR="3727C178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The functions of mechanical device:</w:t>
            </w:r>
          </w:p>
          <w:p w:rsidR="77D09AAB" w:rsidP="77D09AAB" w:rsidRDefault="77D09AAB" w14:paraId="29D5515D" w14:textId="4DD9A824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E8735D" w:rsidR="00175457" w:rsidP="6AB0CDC7" w:rsidRDefault="00175457" w14:paraId="48192C83" w14:textId="49766B89">
            <w:pPr>
              <w:rPr>
                <w:sz w:val="24"/>
                <w:szCs w:val="24"/>
              </w:rPr>
            </w:pPr>
            <w:r w:rsidRPr="6AB0CDC7" w:rsidR="1293A483">
              <w:rPr>
                <w:rFonts w:ascii="Calibri" w:hAnsi="Calibri" w:cs="Verdana-Bold"/>
                <w:sz w:val="26"/>
                <w:szCs w:val="26"/>
              </w:rPr>
              <w:t>T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ypes of movement</w:t>
            </w:r>
          </w:p>
          <w:p w:rsidRPr="00E8735D" w:rsidR="00175457" w:rsidP="6AB0CDC7" w:rsidRDefault="00175457" w14:paraId="67CA0BB0" w14:textId="51E4478F">
            <w:pPr>
              <w:rPr>
                <w:sz w:val="24"/>
                <w:szCs w:val="24"/>
              </w:rPr>
            </w:pPr>
            <w:r w:rsidRPr="6AB0CDC7" w:rsidR="30490BD7">
              <w:rPr>
                <w:rFonts w:ascii="Calibri" w:hAnsi="Calibri" w:cs="Verdana-Bold"/>
                <w:sz w:val="26"/>
                <w:szCs w:val="26"/>
              </w:rPr>
              <w:t>L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evers</w:t>
            </w:r>
          </w:p>
          <w:p w:rsidRPr="00E8735D" w:rsidR="00175457" w:rsidP="6AB0CDC7" w:rsidRDefault="00175457" w14:paraId="0326CF0B" w14:textId="241506DE">
            <w:pPr>
              <w:rPr>
                <w:sz w:val="24"/>
                <w:szCs w:val="24"/>
              </w:rPr>
            </w:pPr>
            <w:r w:rsidRPr="6AB0CDC7" w:rsidR="52090504">
              <w:rPr>
                <w:rFonts w:ascii="Calibri" w:hAnsi="Calibri" w:cs="Verdana-Bold"/>
                <w:sz w:val="26"/>
                <w:szCs w:val="26"/>
              </w:rPr>
              <w:t>L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inkages</w:t>
            </w:r>
          </w:p>
          <w:p w:rsidRPr="00E8735D" w:rsidR="00175457" w:rsidP="6AB0CDC7" w:rsidRDefault="00175457" w14:paraId="2BB55FE3" w14:textId="2E643AA5">
            <w:pPr>
              <w:rPr>
                <w:sz w:val="24"/>
                <w:szCs w:val="24"/>
              </w:rPr>
            </w:pPr>
            <w:r w:rsidRPr="6AB0CDC7" w:rsidR="62325DBE">
              <w:rPr>
                <w:rFonts w:ascii="Calibri" w:hAnsi="Calibri" w:cs="Verdana-Bold"/>
                <w:sz w:val="26"/>
                <w:szCs w:val="26"/>
              </w:rPr>
              <w:t>C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ams</w:t>
            </w:r>
          </w:p>
          <w:p w:rsidRPr="00E8735D" w:rsidR="00175457" w:rsidP="6AB0CDC7" w:rsidRDefault="00175457" w14:paraId="5CE1D3E2" w14:textId="0E33BCBA">
            <w:pPr>
              <w:rPr>
                <w:sz w:val="24"/>
                <w:szCs w:val="24"/>
              </w:rPr>
            </w:pPr>
            <w:r w:rsidRPr="6AB0CDC7" w:rsidR="1EE41F91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ulleys</w:t>
            </w:r>
          </w:p>
          <w:p w:rsidRPr="00E8735D" w:rsidR="00175457" w:rsidP="6AB0CDC7" w:rsidRDefault="00175457" w14:paraId="217C88CB" w14:textId="7961729D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1B5109E4">
              <w:rPr>
                <w:rFonts w:ascii="Calibri" w:hAnsi="Calibri" w:cs="Verdana-Bold"/>
                <w:sz w:val="26"/>
                <w:szCs w:val="26"/>
              </w:rPr>
              <w:t>G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ears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98926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F09E74D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6E92DA3" w14:textId="77777777">
            <w:pPr>
              <w:rPr>
                <w:sz w:val="24"/>
              </w:rPr>
            </w:pPr>
          </w:p>
        </w:tc>
      </w:tr>
      <w:tr w:rsidRPr="00567597" w:rsidR="00175457" w:rsidTr="1BF4E45C" w14:paraId="2021F1D6" w14:textId="0A889545">
        <w:trPr>
          <w:trHeight w:val="300"/>
        </w:trPr>
        <w:tc>
          <w:tcPr>
            <w:tcW w:w="2250" w:type="dxa"/>
            <w:shd w:val="clear" w:color="auto" w:fill="auto"/>
            <w:tcMar/>
          </w:tcPr>
          <w:p w:rsidR="666C5B56" w:rsidP="77D09AAB" w:rsidRDefault="666C5B56" w14:paraId="69CABD45" w14:textId="7D7DF81C">
            <w:pPr>
              <w:rPr>
                <w:rFonts w:ascii="Calibri" w:hAnsi="Calibri" w:cs="Verdana-Bold"/>
                <w:sz w:val="26"/>
                <w:szCs w:val="26"/>
              </w:rPr>
            </w:pPr>
            <w:r w:rsidRPr="77D09AAB" w:rsidR="666C5B56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Electronic Systems:</w:t>
            </w:r>
          </w:p>
        </w:tc>
        <w:tc>
          <w:tcPr>
            <w:tcW w:w="6085" w:type="dxa"/>
            <w:shd w:val="clear" w:color="auto" w:fill="auto"/>
            <w:tcMar/>
          </w:tcPr>
          <w:p w:rsidRPr="00E8735D" w:rsidR="00175457" w:rsidP="218CC42E" w:rsidRDefault="00577A5C" w14:paraId="1B25B406" w14:textId="2C650461">
            <w:pPr>
              <w:rPr>
                <w:sz w:val="24"/>
                <w:szCs w:val="24"/>
              </w:rPr>
            </w:pPr>
            <w:r w:rsidRPr="59743239" w:rsidR="7BB314FD">
              <w:rPr>
                <w:rFonts w:ascii="Calibri" w:hAnsi="Calibri" w:cs="Verdana-Bold"/>
                <w:sz w:val="26"/>
                <w:szCs w:val="26"/>
              </w:rPr>
              <w:t>S</w:t>
            </w:r>
            <w:r w:rsidRPr="59743239" w:rsidR="00577A5C">
              <w:rPr>
                <w:rFonts w:ascii="Calibri" w:hAnsi="Calibri" w:cs="Verdana-Bold"/>
                <w:sz w:val="26"/>
                <w:szCs w:val="26"/>
              </w:rPr>
              <w:t>ensors</w:t>
            </w:r>
          </w:p>
          <w:p w:rsidRPr="00E8735D" w:rsidR="00175457" w:rsidP="218CC42E" w:rsidRDefault="00577A5C" w14:paraId="0EB1D5CA" w14:textId="1C0A4F5A">
            <w:pPr>
              <w:rPr>
                <w:sz w:val="24"/>
                <w:szCs w:val="24"/>
              </w:rPr>
            </w:pPr>
            <w:r w:rsidRPr="59743239" w:rsidR="074EC828">
              <w:rPr>
                <w:rFonts w:ascii="Calibri" w:hAnsi="Calibri" w:cs="Verdana-Bold"/>
                <w:sz w:val="26"/>
                <w:szCs w:val="26"/>
              </w:rPr>
              <w:t>C</w:t>
            </w:r>
            <w:r w:rsidRPr="59743239" w:rsidR="00577A5C">
              <w:rPr>
                <w:rFonts w:ascii="Calibri" w:hAnsi="Calibri" w:cs="Verdana-Bold"/>
                <w:sz w:val="26"/>
                <w:szCs w:val="26"/>
              </w:rPr>
              <w:t>ontrol devises,</w:t>
            </w:r>
          </w:p>
          <w:p w:rsidRPr="00E8735D" w:rsidR="00175457" w:rsidP="218CC42E" w:rsidRDefault="00577A5C" w14:paraId="007588B0" w14:textId="0E8AB512">
            <w:pPr>
              <w:rPr>
                <w:sz w:val="24"/>
                <w:szCs w:val="24"/>
              </w:rPr>
            </w:pPr>
            <w:r w:rsidRPr="59743239" w:rsidR="607888A4">
              <w:rPr>
                <w:rFonts w:ascii="Calibri" w:hAnsi="Calibri" w:cs="Verdana-Bold"/>
                <w:sz w:val="26"/>
                <w:szCs w:val="26"/>
              </w:rPr>
              <w:t>O</w:t>
            </w:r>
            <w:r w:rsidRPr="59743239" w:rsidR="00577A5C">
              <w:rPr>
                <w:rFonts w:ascii="Calibri" w:hAnsi="Calibri" w:cs="Verdana-Bold"/>
                <w:sz w:val="26"/>
                <w:szCs w:val="26"/>
              </w:rPr>
              <w:t>utputs</w:t>
            </w:r>
          </w:p>
          <w:p w:rsidRPr="00E8735D" w:rsidR="00175457" w:rsidP="218CC42E" w:rsidRDefault="00577A5C" w14:paraId="533215ED" w14:textId="36D98EAE">
            <w:pPr>
              <w:rPr>
                <w:sz w:val="24"/>
                <w:szCs w:val="24"/>
              </w:rPr>
            </w:pPr>
            <w:r w:rsidRPr="59743239" w:rsidR="21B8FA4A">
              <w:rPr>
                <w:rFonts w:ascii="Calibri" w:hAnsi="Calibri" w:cs="Verdana-Bold"/>
                <w:sz w:val="26"/>
                <w:szCs w:val="26"/>
              </w:rPr>
              <w:t>F</w:t>
            </w:r>
            <w:r w:rsidRPr="59743239" w:rsidR="00577A5C">
              <w:rPr>
                <w:rFonts w:ascii="Calibri" w:hAnsi="Calibri" w:cs="Verdana-Bold"/>
                <w:sz w:val="26"/>
                <w:szCs w:val="26"/>
              </w:rPr>
              <w:t xml:space="preserve">low charts of programable components.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37FFD3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48AA719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4D31D62" w14:textId="77777777">
            <w:pPr>
              <w:rPr>
                <w:sz w:val="24"/>
              </w:rPr>
            </w:pPr>
          </w:p>
        </w:tc>
      </w:tr>
      <w:tr w:rsidRPr="00567597" w:rsidR="00175457" w:rsidTr="1BF4E45C" w14:paraId="05D94123" w14:textId="508B76FE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4AEDFA2D" w:rsidP="77D09AAB" w:rsidRDefault="4AEDFA2D" w14:paraId="4E95D55F" w14:textId="00A0BBC3">
            <w:pPr>
              <w:rPr>
                <w:sz w:val="24"/>
                <w:szCs w:val="24"/>
              </w:rPr>
            </w:pPr>
            <w:r w:rsidRPr="77D09AAB" w:rsidR="4AEDFA2D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Ferrous and non-ferrous metals</w:t>
            </w:r>
            <w:r w:rsidRPr="77D09AAB" w:rsidR="4AEDFA2D">
              <w:rPr>
                <w:rFonts w:ascii="Calibri" w:hAnsi="Calibri" w:cs="Verdana-Bold"/>
                <w:sz w:val="26"/>
                <w:szCs w:val="26"/>
              </w:rPr>
              <w:t>:</w:t>
            </w: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873D3B" w:rsidR="00175457" w:rsidP="6AB0CDC7" w:rsidRDefault="00577A5C" w14:paraId="25776B65" w14:textId="29746835">
            <w:pPr>
              <w:rPr>
                <w:sz w:val="24"/>
                <w:szCs w:val="24"/>
              </w:rPr>
            </w:pPr>
            <w:r w:rsidRPr="77D09AAB" w:rsidR="00577A5C">
              <w:rPr>
                <w:rFonts w:ascii="Calibri" w:hAnsi="Calibri" w:cs="Verdana-Bold"/>
                <w:sz w:val="26"/>
                <w:szCs w:val="26"/>
              </w:rPr>
              <w:t xml:space="preserve"> </w:t>
            </w:r>
            <w:r w:rsidRPr="77D09AAB" w:rsidR="021AE783">
              <w:rPr>
                <w:rFonts w:ascii="Calibri" w:hAnsi="Calibri" w:cs="Verdana-Bold"/>
                <w:sz w:val="26"/>
                <w:szCs w:val="26"/>
              </w:rPr>
              <w:t>P</w:t>
            </w:r>
            <w:r w:rsidRPr="77D09AAB" w:rsidR="00577A5C">
              <w:rPr>
                <w:rFonts w:ascii="Calibri" w:hAnsi="Calibri" w:cs="Verdana-Bold"/>
                <w:sz w:val="26"/>
                <w:szCs w:val="26"/>
              </w:rPr>
              <w:t>ropertie</w:t>
            </w:r>
            <w:r w:rsidRPr="77D09AAB" w:rsidR="21F8DB89">
              <w:rPr>
                <w:rFonts w:ascii="Calibri" w:hAnsi="Calibri" w:cs="Verdana-Bold"/>
                <w:sz w:val="26"/>
                <w:szCs w:val="26"/>
              </w:rPr>
              <w:t>s</w:t>
            </w:r>
          </w:p>
          <w:p w:rsidRPr="00873D3B" w:rsidR="00175457" w:rsidP="6AB0CDC7" w:rsidRDefault="00577A5C" w14:paraId="283CCCF7" w14:textId="75B1B763">
            <w:pPr>
              <w:rPr>
                <w:sz w:val="24"/>
                <w:szCs w:val="24"/>
              </w:rPr>
            </w:pPr>
            <w:r w:rsidRPr="6AB0CDC7" w:rsidR="21F8DB89">
              <w:rPr>
                <w:rFonts w:ascii="Calibri" w:hAnsi="Calibri" w:cs="Verdana-Bold"/>
                <w:sz w:val="26"/>
                <w:szCs w:val="26"/>
              </w:rPr>
              <w:t>C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omposition</w:t>
            </w:r>
          </w:p>
          <w:p w:rsidRPr="00873D3B" w:rsidR="00175457" w:rsidP="6AB0CDC7" w:rsidRDefault="00577A5C" w14:paraId="0CB67DBC" w14:textId="69666CB8">
            <w:pPr>
              <w:rPr>
                <w:sz w:val="24"/>
                <w:szCs w:val="24"/>
              </w:rPr>
            </w:pPr>
            <w:r w:rsidRPr="6AB0CDC7" w:rsidR="195000E5">
              <w:rPr>
                <w:rFonts w:ascii="Calibri" w:hAnsi="Calibri" w:cs="Verdana-Bold"/>
                <w:sz w:val="26"/>
                <w:szCs w:val="26"/>
              </w:rPr>
              <w:t>U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 xml:space="preserve">ses. 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50025DE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3215DE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160C771" w14:textId="77777777">
            <w:pPr>
              <w:rPr>
                <w:sz w:val="24"/>
              </w:rPr>
            </w:pPr>
          </w:p>
        </w:tc>
      </w:tr>
      <w:tr w:rsidRPr="00567597" w:rsidR="00175457" w:rsidTr="1BF4E45C" w14:paraId="4D433473" w14:textId="48CFFED6">
        <w:trPr>
          <w:trHeight w:val="300"/>
        </w:trPr>
        <w:tc>
          <w:tcPr>
            <w:tcW w:w="2250" w:type="dxa"/>
            <w:tcMar/>
          </w:tcPr>
          <w:p w:rsidR="4A768987" w:rsidP="77D09AAB" w:rsidRDefault="4A768987" w14:paraId="5DACB3A3" w14:textId="4D5D4E52">
            <w:pPr>
              <w:rPr>
                <w:sz w:val="24"/>
                <w:szCs w:val="24"/>
              </w:rPr>
            </w:pPr>
            <w:r w:rsidRPr="77D09AAB" w:rsidR="4A76898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Papers and boards</w:t>
            </w:r>
            <w:r w:rsidRPr="77D09AAB" w:rsidR="4A768987">
              <w:rPr>
                <w:rFonts w:ascii="Calibri" w:hAnsi="Calibri" w:cs="Verdana-Bold"/>
                <w:sz w:val="26"/>
                <w:szCs w:val="26"/>
              </w:rPr>
              <w:t>:</w:t>
            </w:r>
          </w:p>
          <w:p w:rsidR="77D09AAB" w:rsidP="77D09AAB" w:rsidRDefault="77D09AAB" w14:paraId="2CFE05DC" w14:textId="6CA4B753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tcMar/>
          </w:tcPr>
          <w:p w:rsidRPr="00567597" w:rsidR="00175457" w:rsidP="6AB0CDC7" w:rsidRDefault="00577A5C" w14:paraId="1C0F99F7" w14:textId="1440A2FC">
            <w:pPr>
              <w:rPr>
                <w:sz w:val="24"/>
                <w:szCs w:val="24"/>
              </w:rPr>
            </w:pPr>
            <w:r w:rsidRPr="6AB0CDC7" w:rsidR="6B073C4A">
              <w:rPr>
                <w:rFonts w:ascii="Calibri" w:hAnsi="Calibri" w:cs="Verdana-Bold"/>
                <w:sz w:val="26"/>
                <w:szCs w:val="26"/>
              </w:rPr>
              <w:t>D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escriptions</w:t>
            </w:r>
          </w:p>
          <w:p w:rsidRPr="00567597" w:rsidR="00175457" w:rsidP="6AB0CDC7" w:rsidRDefault="00577A5C" w14:paraId="33E0268A" w14:textId="1B9B59B8">
            <w:pPr>
              <w:rPr>
                <w:sz w:val="24"/>
                <w:szCs w:val="24"/>
              </w:rPr>
            </w:pPr>
            <w:r w:rsidRPr="6AB0CDC7" w:rsidR="528B09C0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roperties</w:t>
            </w:r>
          </w:p>
          <w:p w:rsidRPr="00567597" w:rsidR="00175457" w:rsidP="6AB0CDC7" w:rsidRDefault="00577A5C" w14:paraId="3AA81BFC" w14:textId="49BEB023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4242A1B0">
              <w:rPr>
                <w:rFonts w:ascii="Calibri" w:hAnsi="Calibri" w:cs="Verdana-Bold"/>
                <w:sz w:val="26"/>
                <w:szCs w:val="26"/>
              </w:rPr>
              <w:t>U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5E4662A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9DECA1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6E7027D7" w14:textId="77777777">
            <w:pPr>
              <w:rPr>
                <w:sz w:val="24"/>
              </w:rPr>
            </w:pPr>
          </w:p>
        </w:tc>
      </w:tr>
      <w:tr w:rsidRPr="00567597" w:rsidR="00175457" w:rsidTr="1BF4E45C" w14:paraId="7353152B" w14:textId="5FB5439D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218A8C94" w:rsidP="77D09AAB" w:rsidRDefault="218A8C94" w14:paraId="738219DC" w14:textId="6794F580">
            <w:pPr>
              <w:rPr>
                <w:sz w:val="24"/>
                <w:szCs w:val="24"/>
              </w:rPr>
            </w:pPr>
            <w:r w:rsidRPr="77D09AAB" w:rsidR="218A8C94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Thermoforming and thermosetting polymers</w:t>
            </w:r>
            <w:r w:rsidRPr="77D09AAB" w:rsidR="218A8C94">
              <w:rPr>
                <w:rFonts w:ascii="Calibri" w:hAnsi="Calibri" w:cs="Verdana-Bold"/>
                <w:sz w:val="26"/>
                <w:szCs w:val="26"/>
              </w:rPr>
              <w:t>:</w:t>
            </w:r>
          </w:p>
          <w:p w:rsidR="77D09AAB" w:rsidP="77D09AAB" w:rsidRDefault="77D09AAB" w14:paraId="3D81F7AF" w14:textId="203D4966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567597" w:rsidR="00175457" w:rsidP="6AB0CDC7" w:rsidRDefault="00577A5C" w14:paraId="2BBA0751" w14:textId="3132542B">
            <w:pPr>
              <w:rPr>
                <w:sz w:val="24"/>
                <w:szCs w:val="24"/>
              </w:rPr>
            </w:pPr>
            <w:r w:rsidRPr="6AB0CDC7" w:rsidR="73C1BDC5">
              <w:rPr>
                <w:rFonts w:ascii="Calibri" w:hAnsi="Calibri" w:cs="Verdana-Bold"/>
                <w:sz w:val="26"/>
                <w:szCs w:val="26"/>
              </w:rPr>
              <w:t>F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orm</w:t>
            </w:r>
          </w:p>
          <w:p w:rsidRPr="00567597" w:rsidR="00175457" w:rsidP="6AB0CDC7" w:rsidRDefault="00577A5C" w14:paraId="29C48AE9" w14:textId="3D0A833C">
            <w:pPr>
              <w:rPr>
                <w:sz w:val="24"/>
                <w:szCs w:val="24"/>
              </w:rPr>
            </w:pPr>
            <w:r w:rsidRPr="6AB0CDC7" w:rsidR="157F58B7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roperties</w:t>
            </w:r>
          </w:p>
          <w:p w:rsidRPr="00567597" w:rsidR="00175457" w:rsidP="6AB0CDC7" w:rsidRDefault="00577A5C" w14:paraId="4BAC59B4" w14:textId="0E57C1A4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3528722E">
              <w:rPr>
                <w:rFonts w:ascii="Calibri" w:hAnsi="Calibri" w:cs="Verdana-Bold"/>
                <w:sz w:val="26"/>
                <w:szCs w:val="26"/>
              </w:rPr>
              <w:t>U</w:t>
            </w:r>
            <w:r w:rsidRPr="6AB0CDC7" w:rsidR="00577A5C">
              <w:rPr>
                <w:rFonts w:ascii="Calibri" w:hAnsi="Calibri" w:cs="Verdana-Bold"/>
                <w:sz w:val="26"/>
                <w:szCs w:val="26"/>
              </w:rPr>
              <w:t>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DFA386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585B45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47EFB613" w14:textId="77777777">
            <w:pPr>
              <w:rPr>
                <w:sz w:val="24"/>
              </w:rPr>
            </w:pPr>
          </w:p>
        </w:tc>
      </w:tr>
      <w:tr w:rsidR="1BF4E45C" w:rsidTr="1BF4E45C" w14:paraId="177F1BB6">
        <w:trPr>
          <w:trHeight w:val="300"/>
        </w:trPr>
        <w:tc>
          <w:tcPr>
            <w:tcW w:w="2250" w:type="dxa"/>
            <w:tcMar/>
          </w:tcPr>
          <w:p w:rsidR="1BF4E45C" w:rsidP="1BF4E45C" w:rsidRDefault="1BF4E45C" w14:paraId="3AE7DCE8" w14:textId="7FA287A4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8518" w:type="dxa"/>
            <w:gridSpan w:val="4"/>
            <w:tcMar/>
          </w:tcPr>
          <w:p w:rsidR="1BF4E45C" w:rsidP="1BF4E45C" w:rsidRDefault="1BF4E45C" w14:paraId="1FDCDDFC" w14:textId="6F8C8CDB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</w:tr>
      <w:tr w:rsidRPr="00567597" w:rsidR="00175457" w:rsidTr="1BF4E45C" w14:paraId="48D28C17" w14:textId="5228E126">
        <w:trPr>
          <w:trHeight w:val="300"/>
        </w:trPr>
        <w:tc>
          <w:tcPr>
            <w:tcW w:w="2250" w:type="dxa"/>
            <w:tcMar/>
          </w:tcPr>
          <w:p w:rsidR="77D09AAB" w:rsidP="1BF4E45C" w:rsidRDefault="77D09AAB" w14:paraId="77EED20D" w14:textId="62910DB3">
            <w:pPr>
              <w:rPr>
                <w:sz w:val="24"/>
                <w:szCs w:val="24"/>
              </w:rPr>
            </w:pPr>
            <w:r w:rsidRPr="1BF4E45C" w:rsidR="0B3F1BE6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Textiles</w:t>
            </w:r>
            <w:r w:rsidRPr="1BF4E45C" w:rsidR="0B3F1BE6">
              <w:rPr>
                <w:rFonts w:ascii="Calibri" w:hAnsi="Calibri" w:cs="Verdana-Bold"/>
                <w:sz w:val="26"/>
                <w:szCs w:val="26"/>
              </w:rPr>
              <w:t>:</w:t>
            </w:r>
          </w:p>
          <w:p w:rsidR="77D09AAB" w:rsidP="77D09AAB" w:rsidRDefault="77D09AAB" w14:paraId="7116C609" w14:textId="7CAC632D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tcMar/>
          </w:tcPr>
          <w:p w:rsidR="00175457" w:rsidP="6AB0CDC7" w:rsidRDefault="00282C05" w14:paraId="373C9435" w14:textId="7C3B727C">
            <w:pPr>
              <w:rPr>
                <w:sz w:val="24"/>
                <w:szCs w:val="24"/>
              </w:rPr>
            </w:pPr>
            <w:r w:rsidRPr="6AB0CDC7" w:rsidR="79D6A21C">
              <w:rPr>
                <w:rFonts w:ascii="Calibri" w:hAnsi="Calibri" w:cs="Verdana-Bold"/>
                <w:sz w:val="26"/>
                <w:szCs w:val="26"/>
              </w:rPr>
              <w:t>N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atural and synthetic fibres</w:t>
            </w:r>
          </w:p>
          <w:p w:rsidR="00175457" w:rsidP="6AB0CDC7" w:rsidRDefault="00282C05" w14:paraId="1CE376FF" w14:textId="0FCF26E0">
            <w:pPr>
              <w:rPr>
                <w:sz w:val="24"/>
                <w:szCs w:val="24"/>
              </w:rPr>
            </w:pPr>
            <w:r w:rsidRPr="6AB0CDC7" w:rsidR="1D865DC9">
              <w:rPr>
                <w:rFonts w:ascii="Calibri" w:hAnsi="Calibri" w:cs="Verdana-Bold"/>
                <w:sz w:val="26"/>
                <w:szCs w:val="26"/>
              </w:rPr>
              <w:t>W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 xml:space="preserve">oven, knitted and non-woven fabrics. </w:t>
            </w:r>
          </w:p>
          <w:p w:rsidR="00175457" w:rsidP="6AB0CDC7" w:rsidRDefault="00282C05" w14:paraId="58172D1C" w14:textId="6E8F57B2">
            <w:pPr>
              <w:rPr>
                <w:sz w:val="24"/>
                <w:szCs w:val="24"/>
              </w:rPr>
            </w:pPr>
            <w:r w:rsidRPr="6AB0CDC7" w:rsidR="2782F80C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roperties</w:t>
            </w:r>
          </w:p>
          <w:p w:rsidR="00175457" w:rsidP="6AB0CDC7" w:rsidRDefault="00282C05" w14:paraId="4F05CA55" w14:textId="4ED03C8F">
            <w:pPr>
              <w:rPr>
                <w:sz w:val="24"/>
                <w:szCs w:val="24"/>
              </w:rPr>
            </w:pPr>
            <w:r w:rsidRPr="6AB0CDC7" w:rsidR="2EC0F6A9">
              <w:rPr>
                <w:rFonts w:ascii="Calibri" w:hAnsi="Calibri" w:cs="Verdana-Bold"/>
                <w:sz w:val="26"/>
                <w:szCs w:val="26"/>
              </w:rPr>
              <w:t>U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C3002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E729E7E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5525E60" w14:textId="77777777">
            <w:pPr>
              <w:rPr>
                <w:sz w:val="24"/>
              </w:rPr>
            </w:pPr>
          </w:p>
        </w:tc>
      </w:tr>
      <w:tr w:rsidRPr="00567597" w:rsidR="00175457" w:rsidTr="1BF4E45C" w14:paraId="62A0C082" w14:textId="43FB4E1C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77D09AAB" w:rsidP="1BF4E45C" w:rsidRDefault="77D09AAB" w14:paraId="30ADEF68" w14:textId="6C299541">
            <w:pPr>
              <w:rPr>
                <w:sz w:val="24"/>
                <w:szCs w:val="24"/>
              </w:rPr>
            </w:pPr>
            <w:r w:rsidRPr="1BF4E45C" w:rsidR="0B2744A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Timbers</w:t>
            </w:r>
            <w:r w:rsidRPr="1BF4E45C" w:rsidR="0B2744A7">
              <w:rPr>
                <w:rFonts w:ascii="Calibri" w:hAnsi="Calibri" w:cs="Verdana-Bold"/>
                <w:sz w:val="26"/>
                <w:szCs w:val="26"/>
              </w:rPr>
              <w:t>:</w:t>
            </w:r>
          </w:p>
          <w:p w:rsidR="77D09AAB" w:rsidP="77D09AAB" w:rsidRDefault="77D09AAB" w14:paraId="47EC2FCC" w14:textId="15B264BA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567597" w:rsidR="00175457" w:rsidP="6AB0CDC7" w:rsidRDefault="00282C05" w14:paraId="42B32935" w14:textId="4E99599F">
            <w:pPr>
              <w:rPr>
                <w:sz w:val="24"/>
                <w:szCs w:val="24"/>
              </w:rPr>
            </w:pPr>
            <w:r w:rsidRPr="6AB0CDC7" w:rsidR="2B56B8CD">
              <w:rPr>
                <w:rFonts w:ascii="Calibri" w:hAnsi="Calibri" w:cs="Verdana-Bold"/>
                <w:sz w:val="26"/>
                <w:szCs w:val="26"/>
              </w:rPr>
              <w:t>S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 xml:space="preserve">oftwoods, 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hardwoods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 xml:space="preserve"> and manufactured boards. Descriptions</w:t>
            </w:r>
          </w:p>
          <w:p w:rsidRPr="00567597" w:rsidR="00175457" w:rsidP="6AB0CDC7" w:rsidRDefault="00282C05" w14:paraId="446DB825" w14:textId="5BBEBCE8">
            <w:pPr>
              <w:rPr>
                <w:sz w:val="24"/>
                <w:szCs w:val="24"/>
              </w:rPr>
            </w:pPr>
            <w:r w:rsidRPr="6AB0CDC7" w:rsidR="28AE8EB0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roperties</w:t>
            </w:r>
          </w:p>
          <w:p w:rsidRPr="00567597" w:rsidR="00175457" w:rsidP="6AB0CDC7" w:rsidRDefault="00282C05" w14:paraId="31665793" w14:textId="2E0B2488">
            <w:pPr>
              <w:rPr>
                <w:sz w:val="24"/>
                <w:szCs w:val="24"/>
              </w:rPr>
            </w:pPr>
            <w:r w:rsidRPr="6AB0CDC7" w:rsidR="5D8C0EBB">
              <w:rPr>
                <w:rFonts w:ascii="Calibri" w:hAnsi="Calibri" w:cs="Verdana-Bold"/>
                <w:sz w:val="26"/>
                <w:szCs w:val="26"/>
              </w:rPr>
              <w:t>U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ses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3E3A6E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279281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AF05BB8" w14:textId="77777777">
            <w:pPr>
              <w:rPr>
                <w:sz w:val="24"/>
              </w:rPr>
            </w:pPr>
          </w:p>
        </w:tc>
      </w:tr>
      <w:tr w:rsidRPr="00567597" w:rsidR="00175457" w:rsidTr="1BF4E45C" w14:paraId="025886F3" w14:textId="11FB69A1">
        <w:trPr>
          <w:trHeight w:val="300"/>
        </w:trPr>
        <w:tc>
          <w:tcPr>
            <w:tcW w:w="2250" w:type="dxa"/>
            <w:tcMar/>
          </w:tcPr>
          <w:p w:rsidR="77D09AAB" w:rsidP="77D09AAB" w:rsidRDefault="77D09AAB" w14:paraId="5862AB26" w14:textId="00CDFFD0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tcMar/>
          </w:tcPr>
          <w:p w:rsidRPr="00873D3B" w:rsidR="00175457" w:rsidP="00E66FCE" w:rsidRDefault="00BC44A7" w14:paraId="43A14370" w14:textId="4DDBECFE">
            <w:pPr>
              <w:rPr>
                <w:sz w:val="24"/>
              </w:rPr>
            </w:pPr>
            <w:r>
              <w:rPr>
                <w:rFonts w:ascii="Calibri" w:hAnsi="Calibri" w:cs="Verdana-Bold"/>
                <w:b/>
                <w:bCs/>
                <w:sz w:val="26"/>
                <w:szCs w:val="26"/>
              </w:rPr>
              <w:t>Mechanical and Physical properties:</w:t>
            </w:r>
            <w:r w:rsidR="00282C05">
              <w:rPr>
                <w:rFonts w:ascii="Calibri" w:hAnsi="Calibri" w:cs="Verdana-Bold"/>
                <w:bCs/>
                <w:sz w:val="26"/>
                <w:szCs w:val="26"/>
              </w:rPr>
              <w:t xml:space="preserve"> Justifying the use of each material and component.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1CA5090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B960EE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750FF969" w14:textId="77777777">
            <w:pPr>
              <w:rPr>
                <w:sz w:val="24"/>
              </w:rPr>
            </w:pPr>
          </w:p>
        </w:tc>
      </w:tr>
      <w:tr w:rsidRPr="00567597" w:rsidR="00175457" w:rsidTr="1BF4E45C" w14:paraId="09F251FB" w14:textId="00E02CA1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77D09AAB" w:rsidP="1BF4E45C" w:rsidRDefault="77D09AAB" w14:paraId="4C21B09A" w14:textId="43365F52">
            <w:pPr>
              <w:rPr>
                <w:rFonts w:ascii="Calibri" w:hAnsi="Calibri" w:cs="Verdana-Bold"/>
                <w:sz w:val="26"/>
                <w:szCs w:val="26"/>
              </w:rPr>
            </w:pPr>
            <w:r w:rsidRPr="1BF4E45C" w:rsidR="468A83D4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Identifying opportunities and constraints that influence the designing and making process.</w:t>
            </w: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873D3B" w:rsidR="00175457" w:rsidP="6AB0CDC7" w:rsidRDefault="00282C05" w14:paraId="7BA21001" w14:textId="5C488040">
            <w:pPr>
              <w:rPr>
                <w:sz w:val="24"/>
                <w:szCs w:val="24"/>
              </w:rPr>
            </w:pPr>
            <w:r w:rsidRPr="1BF4E45C" w:rsidR="00282C05">
              <w:rPr>
                <w:rFonts w:ascii="Calibri" w:hAnsi="Calibri" w:cs="Verdana-Bold"/>
                <w:sz w:val="26"/>
                <w:szCs w:val="26"/>
              </w:rPr>
              <w:t xml:space="preserve">  </w:t>
            </w:r>
            <w:r w:rsidRPr="1BF4E45C" w:rsidR="00282C05">
              <w:rPr>
                <w:rFonts w:ascii="Calibri" w:hAnsi="Calibri" w:cs="Verdana-Bold"/>
                <w:sz w:val="26"/>
                <w:szCs w:val="26"/>
              </w:rPr>
              <w:t>How to i</w:t>
            </w:r>
            <w:r w:rsidRPr="1BF4E45C" w:rsidR="00175457">
              <w:rPr>
                <w:rFonts w:ascii="Calibri" w:hAnsi="Calibri" w:cs="Verdana-Bold"/>
                <w:sz w:val="26"/>
                <w:szCs w:val="26"/>
              </w:rPr>
              <w:t xml:space="preserve">nvestigate </w:t>
            </w:r>
            <w:r w:rsidRPr="1BF4E45C" w:rsidR="00282C05">
              <w:rPr>
                <w:rFonts w:ascii="Calibri" w:hAnsi="Calibri" w:cs="Verdana-Bold"/>
                <w:sz w:val="26"/>
                <w:szCs w:val="26"/>
              </w:rPr>
              <w:t xml:space="preserve">and evaluate the </w:t>
            </w:r>
            <w:r w:rsidRPr="1BF4E45C" w:rsidR="00175457">
              <w:rPr>
                <w:rFonts w:ascii="Calibri" w:hAnsi="Calibri" w:cs="Verdana-Bold"/>
                <w:sz w:val="26"/>
                <w:szCs w:val="26"/>
              </w:rPr>
              <w:t xml:space="preserve">environmental, </w:t>
            </w:r>
            <w:r w:rsidRPr="1BF4E45C" w:rsidR="00175457">
              <w:rPr>
                <w:rFonts w:ascii="Calibri" w:hAnsi="Calibri" w:cs="Verdana-Bold"/>
                <w:sz w:val="26"/>
                <w:szCs w:val="26"/>
              </w:rPr>
              <w:t>social</w:t>
            </w:r>
            <w:r w:rsidRPr="1BF4E45C" w:rsidR="00175457">
              <w:rPr>
                <w:rFonts w:ascii="Calibri" w:hAnsi="Calibri" w:cs="Verdana-Bold"/>
                <w:sz w:val="26"/>
                <w:szCs w:val="26"/>
              </w:rPr>
              <w:t xml:space="preserve"> and economic challenges</w:t>
            </w:r>
            <w:r w:rsidRPr="1BF4E45C" w:rsidR="00282C05">
              <w:rPr>
                <w:rFonts w:ascii="Calibri" w:hAnsi="Calibri" w:cs="Verdana-Bold"/>
                <w:sz w:val="26"/>
                <w:szCs w:val="26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134CF22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301242A4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31CDD27" w14:textId="77777777">
            <w:pPr>
              <w:rPr>
                <w:sz w:val="24"/>
              </w:rPr>
            </w:pPr>
          </w:p>
        </w:tc>
      </w:tr>
      <w:tr w:rsidRPr="00567597" w:rsidR="00175457" w:rsidTr="1BF4E45C" w14:paraId="23B5AE88" w14:textId="755CF1A4">
        <w:trPr>
          <w:trHeight w:val="300"/>
        </w:trPr>
        <w:tc>
          <w:tcPr>
            <w:tcW w:w="2250" w:type="dxa"/>
            <w:tcMar/>
          </w:tcPr>
          <w:p w:rsidR="77D09AAB" w:rsidP="77D09AAB" w:rsidRDefault="77D09AAB" w14:paraId="31E6F2D6" w14:textId="2CD18E24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tcMar/>
          </w:tcPr>
          <w:p w:rsidRPr="00567597" w:rsidR="00175457" w:rsidP="6AB0CDC7" w:rsidRDefault="00282C05" w14:paraId="6C1C9296" w14:textId="6C21BA6D">
            <w:pPr>
              <w:rPr>
                <w:b w:val="1"/>
                <w:bCs w:val="1"/>
                <w:sz w:val="24"/>
                <w:szCs w:val="24"/>
              </w:rPr>
            </w:pPr>
            <w:r w:rsidRPr="6AB0CDC7" w:rsidR="00282C0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Work of past and present designers</w:t>
            </w:r>
            <w:r w:rsidRPr="6AB0CDC7" w:rsidR="00282C0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 and looking at design specifications.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1F3086F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78A3773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9AF0912" w14:textId="77777777">
            <w:pPr>
              <w:rPr>
                <w:sz w:val="24"/>
              </w:rPr>
            </w:pPr>
          </w:p>
        </w:tc>
      </w:tr>
      <w:tr w:rsidRPr="00567597" w:rsidR="00175457" w:rsidTr="1BF4E45C" w14:paraId="601B2C5A" w14:textId="1AFBA360">
        <w:trPr>
          <w:trHeight w:val="300"/>
        </w:trPr>
        <w:tc>
          <w:tcPr>
            <w:tcW w:w="2250" w:type="dxa"/>
            <w:shd w:val="clear" w:color="auto" w:fill="D9D9D9" w:themeFill="background1" w:themeFillShade="D9"/>
            <w:tcMar/>
          </w:tcPr>
          <w:p w:rsidR="77D09AAB" w:rsidP="77D09AAB" w:rsidRDefault="77D09AAB" w14:paraId="6B6117B4" w14:textId="1C848AD5">
            <w:pPr>
              <w:pStyle w:val="Normal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  <w:tc>
          <w:tcPr>
            <w:tcW w:w="6085" w:type="dxa"/>
            <w:shd w:val="clear" w:color="auto" w:fill="D9D9D9" w:themeFill="background1" w:themeFillShade="D9"/>
            <w:tcMar/>
          </w:tcPr>
          <w:p w:rsidRPr="00567597" w:rsidR="00175457" w:rsidP="6AB0CDC7" w:rsidRDefault="00BC44A7" w14:paraId="2B81F749" w14:textId="7025DA53">
            <w:pPr>
              <w:rPr>
                <w:b w:val="1"/>
                <w:bCs w:val="1"/>
                <w:sz w:val="24"/>
                <w:szCs w:val="24"/>
              </w:rPr>
            </w:pPr>
            <w:r w:rsidRPr="6AB0CDC7" w:rsidR="00BC44A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How to</w:t>
            </w: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 generate initial ideas</w:t>
            </w:r>
            <w:r w:rsidRPr="6AB0CDC7" w:rsidR="0017545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 xml:space="preserve"> and avoid </w:t>
            </w:r>
            <w:r w:rsidRPr="6AB0CDC7" w:rsidR="00282C05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becoming fixated on one idea</w:t>
            </w:r>
            <w:r w:rsidRPr="6AB0CDC7" w:rsidR="00BC44A7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33F8853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33928AE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42B75751" w14:textId="77777777">
            <w:pPr>
              <w:rPr>
                <w:sz w:val="24"/>
              </w:rPr>
            </w:pPr>
          </w:p>
        </w:tc>
      </w:tr>
      <w:tr w:rsidRPr="00567597" w:rsidR="00175457" w:rsidTr="1BF4E45C" w14:paraId="19D7872F" w14:textId="77777777">
        <w:trPr>
          <w:trHeight w:val="300"/>
        </w:trPr>
        <w:tc>
          <w:tcPr>
            <w:tcW w:w="2250" w:type="dxa"/>
            <w:tcMar/>
          </w:tcPr>
          <w:p w:rsidR="77D09AAB" w:rsidP="1BF4E45C" w:rsidRDefault="77D09AAB" w14:paraId="764EA291" w14:textId="78DBCC05">
            <w:pPr>
              <w:rPr>
                <w:rFonts w:ascii="Calibri" w:hAnsi="Calibri" w:cs="Verdana-Bold"/>
                <w:sz w:val="26"/>
                <w:szCs w:val="26"/>
              </w:rPr>
            </w:pPr>
            <w:r w:rsidRPr="1BF4E45C" w:rsidR="7618298C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Develop, communicate, record and justify design ideas:</w:t>
            </w:r>
          </w:p>
        </w:tc>
        <w:tc>
          <w:tcPr>
            <w:tcW w:w="6085" w:type="dxa"/>
            <w:tcMar/>
          </w:tcPr>
          <w:p w:rsidRPr="00FD7D94" w:rsidR="00175457" w:rsidP="6AB0CDC7" w:rsidRDefault="00175457" w14:paraId="4E8DE327" w14:textId="570B90A1">
            <w:pPr>
              <w:rPr>
                <w:rFonts w:ascii="Calibri" w:hAnsi="Calibri" w:cs="Verdana-Bold"/>
                <w:sz w:val="26"/>
                <w:szCs w:val="26"/>
              </w:rPr>
            </w:pPr>
            <w:r w:rsidRPr="1BF4E45C" w:rsidR="23E4E4AB">
              <w:rPr>
                <w:rFonts w:ascii="Calibri" w:hAnsi="Calibri" w:cs="Verdana-Bold"/>
                <w:sz w:val="26"/>
                <w:szCs w:val="26"/>
              </w:rPr>
              <w:t>F</w:t>
            </w:r>
            <w:r w:rsidRPr="1BF4E45C" w:rsidR="00282C05">
              <w:rPr>
                <w:rFonts w:ascii="Calibri" w:hAnsi="Calibri" w:cs="Verdana-Bold"/>
                <w:sz w:val="26"/>
                <w:szCs w:val="26"/>
              </w:rPr>
              <w:t>reehand drawing</w:t>
            </w:r>
          </w:p>
          <w:p w:rsidRPr="00FD7D94" w:rsidR="00175457" w:rsidP="6AB0CDC7" w:rsidRDefault="00175457" w14:paraId="43E800EB" w14:textId="2B21FAB9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CAD</w:t>
            </w:r>
          </w:p>
          <w:p w:rsidRPr="00FD7D94" w:rsidR="00175457" w:rsidP="6AB0CDC7" w:rsidRDefault="00175457" w14:paraId="448AB1B9" w14:textId="7426C85E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6D61AA73">
              <w:rPr>
                <w:rFonts w:ascii="Calibri" w:hAnsi="Calibri" w:cs="Verdana-Bold"/>
                <w:sz w:val="26"/>
                <w:szCs w:val="26"/>
              </w:rPr>
              <w:t>O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blique</w:t>
            </w:r>
          </w:p>
          <w:p w:rsidRPr="00FD7D94" w:rsidR="00175457" w:rsidP="6AB0CDC7" w:rsidRDefault="00175457" w14:paraId="6DBF08DE" w14:textId="5A505B96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685A2304">
              <w:rPr>
                <w:rFonts w:ascii="Calibri" w:hAnsi="Calibri" w:cs="Verdana-Bold"/>
                <w:sz w:val="26"/>
                <w:szCs w:val="26"/>
              </w:rPr>
              <w:t>I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sometric</w:t>
            </w:r>
          </w:p>
          <w:p w:rsidRPr="00FD7D94" w:rsidR="00175457" w:rsidP="6AB0CDC7" w:rsidRDefault="00175457" w14:paraId="7D9AF3C4" w14:textId="46BFF167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1DBB313E">
              <w:rPr>
                <w:rFonts w:ascii="Calibri" w:hAnsi="Calibri" w:cs="Verdana-Bold"/>
                <w:sz w:val="26"/>
                <w:szCs w:val="26"/>
              </w:rPr>
              <w:t>P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 xml:space="preserve">erspective </w:t>
            </w:r>
          </w:p>
          <w:p w:rsidRPr="00FD7D94" w:rsidR="00175457" w:rsidP="6AB0CDC7" w:rsidRDefault="00175457" w14:paraId="41811D30" w14:textId="7930018C">
            <w:pPr>
              <w:rPr>
                <w:rFonts w:ascii="Calibri" w:hAnsi="Calibri" w:cs="Verdana-Bold"/>
                <w:sz w:val="26"/>
                <w:szCs w:val="26"/>
              </w:rPr>
            </w:pPr>
            <w:r w:rsidRPr="6AB0CDC7" w:rsidR="690E912C">
              <w:rPr>
                <w:rFonts w:ascii="Calibri" w:hAnsi="Calibri" w:cs="Verdana-Bold"/>
                <w:sz w:val="26"/>
                <w:szCs w:val="26"/>
              </w:rPr>
              <w:t>O</w:t>
            </w:r>
            <w:r w:rsidRPr="6AB0CDC7" w:rsidR="00282C05">
              <w:rPr>
                <w:rFonts w:ascii="Calibri" w:hAnsi="Calibri" w:cs="Verdana-Bold"/>
                <w:sz w:val="26"/>
                <w:szCs w:val="26"/>
              </w:rPr>
              <w:t>rthographic drawings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1149998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F937069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664C57F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A0DA2"/>
    <w:rsid w:val="001A4338"/>
    <w:rsid w:val="001F381F"/>
    <w:rsid w:val="00282C05"/>
    <w:rsid w:val="003A1DF2"/>
    <w:rsid w:val="00410743"/>
    <w:rsid w:val="0042367F"/>
    <w:rsid w:val="004D0C8D"/>
    <w:rsid w:val="005120AF"/>
    <w:rsid w:val="00567597"/>
    <w:rsid w:val="00567A4C"/>
    <w:rsid w:val="00577A5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BC44A7"/>
    <w:rsid w:val="00C6587E"/>
    <w:rsid w:val="00CD2B0A"/>
    <w:rsid w:val="00D575F3"/>
    <w:rsid w:val="00D77F37"/>
    <w:rsid w:val="00DA30BF"/>
    <w:rsid w:val="00DF553E"/>
    <w:rsid w:val="00E473ED"/>
    <w:rsid w:val="00E66FCE"/>
    <w:rsid w:val="00E8735D"/>
    <w:rsid w:val="00F60E41"/>
    <w:rsid w:val="00FB0BCB"/>
    <w:rsid w:val="00FC4F60"/>
    <w:rsid w:val="021AE783"/>
    <w:rsid w:val="068B5555"/>
    <w:rsid w:val="074EC828"/>
    <w:rsid w:val="0B2744A7"/>
    <w:rsid w:val="0B3F1BE6"/>
    <w:rsid w:val="0C57B0F2"/>
    <w:rsid w:val="0D4B84E4"/>
    <w:rsid w:val="1293A483"/>
    <w:rsid w:val="157F58B7"/>
    <w:rsid w:val="15AD8D3B"/>
    <w:rsid w:val="195000E5"/>
    <w:rsid w:val="1B5109E4"/>
    <w:rsid w:val="1BF4E45C"/>
    <w:rsid w:val="1C1F6E49"/>
    <w:rsid w:val="1D865DC9"/>
    <w:rsid w:val="1DBB313E"/>
    <w:rsid w:val="1DFA468F"/>
    <w:rsid w:val="1EE41F91"/>
    <w:rsid w:val="1F3555FE"/>
    <w:rsid w:val="20B0EA2A"/>
    <w:rsid w:val="218A8C94"/>
    <w:rsid w:val="218CC42E"/>
    <w:rsid w:val="21B70FB3"/>
    <w:rsid w:val="21B8FA4A"/>
    <w:rsid w:val="21F8DB89"/>
    <w:rsid w:val="2350F75A"/>
    <w:rsid w:val="23E4E4AB"/>
    <w:rsid w:val="266730D4"/>
    <w:rsid w:val="2782F80C"/>
    <w:rsid w:val="2889818F"/>
    <w:rsid w:val="28AE8EB0"/>
    <w:rsid w:val="296C32BD"/>
    <w:rsid w:val="2A7C17CB"/>
    <w:rsid w:val="2B56B8CD"/>
    <w:rsid w:val="2EC0F6A9"/>
    <w:rsid w:val="30490BD7"/>
    <w:rsid w:val="3528722E"/>
    <w:rsid w:val="3727C178"/>
    <w:rsid w:val="39DE5E1B"/>
    <w:rsid w:val="4242A1B0"/>
    <w:rsid w:val="468A83D4"/>
    <w:rsid w:val="4A5AEB2F"/>
    <w:rsid w:val="4A768987"/>
    <w:rsid w:val="4AEDFA2D"/>
    <w:rsid w:val="4E1A6D3A"/>
    <w:rsid w:val="52090504"/>
    <w:rsid w:val="528B09C0"/>
    <w:rsid w:val="5588F8FD"/>
    <w:rsid w:val="59743239"/>
    <w:rsid w:val="5BB55B37"/>
    <w:rsid w:val="5D8C0EBB"/>
    <w:rsid w:val="5FD19748"/>
    <w:rsid w:val="607888A4"/>
    <w:rsid w:val="62325DBE"/>
    <w:rsid w:val="666C5B56"/>
    <w:rsid w:val="685A2304"/>
    <w:rsid w:val="690E912C"/>
    <w:rsid w:val="69A3FCEE"/>
    <w:rsid w:val="6A0C69CF"/>
    <w:rsid w:val="6AB0CDC7"/>
    <w:rsid w:val="6B073C4A"/>
    <w:rsid w:val="6D61AA73"/>
    <w:rsid w:val="6F3E47CD"/>
    <w:rsid w:val="73C1BDC5"/>
    <w:rsid w:val="7618298C"/>
    <w:rsid w:val="77D09AAB"/>
    <w:rsid w:val="79D6A21C"/>
    <w:rsid w:val="7BB314FD"/>
    <w:rsid w:val="7D1792F4"/>
    <w:rsid w:val="7D5C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33f3b95c-dff4-45ef-b9d7-86b5eed9670c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8e0007b-acf7-43c4-b857-8394e2935dd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8B16E83-13FD-40E9-A70E-EE6A4DC75C17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10</cp:revision>
  <cp:lastPrinted>2025-05-13T11:21:00Z</cp:lastPrinted>
  <dcterms:created xsi:type="dcterms:W3CDTF">2025-05-13T11:49:00Z</dcterms:created>
  <dcterms:modified xsi:type="dcterms:W3CDTF">2025-09-16T11:17:32Z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Exam_x0020_Board">
    <vt:lpwstr/>
  </property>
  <property fmtid="{D5CDD505-2E9C-101B-9397-08002B2CF9AE}" pid="10" name="Topic">
    <vt:lpwstr/>
  </property>
  <property fmtid="{D5CDD505-2E9C-101B-9397-08002B2CF9AE}" pid="11" name="Term">
    <vt:lpwstr/>
  </property>
  <property fmtid="{D5CDD505-2E9C-101B-9397-08002B2CF9AE}" pid="12" name="MediaServiceImageTags">
    <vt:lpwstr/>
  </property>
  <property fmtid="{D5CDD505-2E9C-101B-9397-08002B2CF9AE}" pid="13" name="Week">
    <vt:lpwstr/>
  </property>
  <property fmtid="{D5CDD505-2E9C-101B-9397-08002B2CF9AE}" pid="14" name="Exam Board">
    <vt:lpwstr/>
  </property>
  <property fmtid="{D5CDD505-2E9C-101B-9397-08002B2CF9AE}" pid="15" name="xd_ProgID">
    <vt:lpwstr/>
  </property>
  <property fmtid="{D5CDD505-2E9C-101B-9397-08002B2CF9AE}" pid="16" name="TemplateUrl">
    <vt:lpwstr/>
  </property>
  <property fmtid="{D5CDD505-2E9C-101B-9397-08002B2CF9AE}" pid="17" name="Curriculum Subject">
    <vt:lpwstr>Design and Technology</vt:lpwstr>
  </property>
  <property fmtid="{D5CDD505-2E9C-101B-9397-08002B2CF9AE}" pid="18" name="xd_Signature">
    <vt:bool>false</vt:bool>
  </property>
</Properties>
</file>