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4401B" w14:textId="24838FEC" w:rsidR="17E17863" w:rsidRDefault="17E17863" w:rsidP="4BFC0A71">
      <w:pPr>
        <w:jc w:val="center"/>
        <w:rPr>
          <w:rFonts w:ascii="Aptos" w:eastAsia="Aptos" w:hAnsi="Aptos" w:cs="Aptos"/>
        </w:rPr>
      </w:pPr>
      <w:r w:rsidRPr="4485E626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 xml:space="preserve">GCSE </w:t>
      </w:r>
      <w:r w:rsidR="35AE66DD" w:rsidRPr="4485E626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Combined Science</w:t>
      </w:r>
      <w:r w:rsidRPr="4485E626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 xml:space="preserve"> Audit – for Year 10 </w:t>
      </w:r>
    </w:p>
    <w:tbl>
      <w:tblPr>
        <w:tblW w:w="10280" w:type="dxa"/>
        <w:tblLook w:val="04A0" w:firstRow="1" w:lastRow="0" w:firstColumn="1" w:lastColumn="0" w:noHBand="0" w:noVBand="1"/>
      </w:tblPr>
      <w:tblGrid>
        <w:gridCol w:w="3100"/>
        <w:gridCol w:w="4720"/>
        <w:gridCol w:w="820"/>
        <w:gridCol w:w="820"/>
        <w:gridCol w:w="820"/>
      </w:tblGrid>
      <w:tr w:rsidR="004E7B0E" w:rsidRPr="004E7B0E" w14:paraId="72F35473" w14:textId="77777777" w:rsidTr="4485E626">
        <w:trPr>
          <w:trHeight w:val="990"/>
        </w:trPr>
        <w:tc>
          <w:tcPr>
            <w:tcW w:w="1028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vAlign w:val="center"/>
            <w:hideMark/>
          </w:tcPr>
          <w:p w14:paraId="2EA59CCB" w14:textId="77777777" w:rsidR="004E7B0E" w:rsidRPr="004E7B0E" w:rsidRDefault="004E7B0E" w:rsidP="4485E6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Combined </w:t>
            </w:r>
            <w:r w:rsidRPr="004E7B0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Biology Year 10</w:t>
            </w:r>
          </w:p>
          <w:p w14:paraId="2875D530" w14:textId="44E20680" w:rsidR="004E7B0E" w:rsidRPr="004E7B0E" w:rsidRDefault="004E7B0E" w:rsidP="004E7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4E7B0E" w:rsidRPr="004E7B0E" w14:paraId="0364B250" w14:textId="77777777" w:rsidTr="4485E626">
        <w:trPr>
          <w:trHeight w:val="323"/>
        </w:trPr>
        <w:tc>
          <w:tcPr>
            <w:tcW w:w="3100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BDD1789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B1 Key Concepts in Biology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637F706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Microscopes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6E7BEAA2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63E4A9CD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4F6584BE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4CC59CDA" w14:textId="77777777" w:rsidTr="4485E626">
        <w:trPr>
          <w:trHeight w:val="323"/>
        </w:trPr>
        <w:tc>
          <w:tcPr>
            <w:tcW w:w="3100" w:type="dxa"/>
            <w:vMerge/>
            <w:vAlign w:val="center"/>
            <w:hideMark/>
          </w:tcPr>
          <w:p w14:paraId="672A6659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C449FAE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Plant and animal cells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09AF38FC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15AA318D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01512BE8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41ADACA2" w14:textId="77777777" w:rsidTr="4485E626">
        <w:trPr>
          <w:trHeight w:val="323"/>
        </w:trPr>
        <w:tc>
          <w:tcPr>
            <w:tcW w:w="3100" w:type="dxa"/>
            <w:vMerge/>
            <w:vAlign w:val="center"/>
            <w:hideMark/>
          </w:tcPr>
          <w:p w14:paraId="0A37501D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A3179A7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Specialised cells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0DA70637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46624170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4B8484D5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50C62175" w14:textId="77777777" w:rsidTr="4485E626">
        <w:trPr>
          <w:trHeight w:val="323"/>
        </w:trPr>
        <w:tc>
          <w:tcPr>
            <w:tcW w:w="3100" w:type="dxa"/>
            <w:vMerge/>
            <w:vAlign w:val="center"/>
            <w:hideMark/>
          </w:tcPr>
          <w:p w14:paraId="5DAB6C7B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22EA5B9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Inside bacteria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4F8F56C0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649CC1FA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10EF996B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6713C244" w14:textId="77777777" w:rsidTr="4485E626">
        <w:trPr>
          <w:trHeight w:val="323"/>
        </w:trPr>
        <w:tc>
          <w:tcPr>
            <w:tcW w:w="3100" w:type="dxa"/>
            <w:vMerge/>
            <w:vAlign w:val="center"/>
            <w:hideMark/>
          </w:tcPr>
          <w:p w14:paraId="02EB378F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EBC5839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Enzymes and nutrition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5E3886A4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4ECEB114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0D8BF348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26C9C595" w14:textId="77777777" w:rsidTr="4485E626">
        <w:trPr>
          <w:trHeight w:val="323"/>
        </w:trPr>
        <w:tc>
          <w:tcPr>
            <w:tcW w:w="3100" w:type="dxa"/>
            <w:vMerge/>
            <w:vAlign w:val="center"/>
            <w:hideMark/>
          </w:tcPr>
          <w:p w14:paraId="6A05A809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51ADCB8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Enzyme action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5EDB29A5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4474F8A0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5E6F60B5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12B5A100" w14:textId="77777777" w:rsidTr="4485E626">
        <w:trPr>
          <w:trHeight w:val="323"/>
        </w:trPr>
        <w:tc>
          <w:tcPr>
            <w:tcW w:w="3100" w:type="dxa"/>
            <w:vMerge/>
            <w:vAlign w:val="center"/>
            <w:hideMark/>
          </w:tcPr>
          <w:p w14:paraId="5A39BBE3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EFEE0D2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Enzyme activity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1DF8BA61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365DB198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1D5BCD6B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1129CE05" w14:textId="77777777" w:rsidTr="4485E626">
        <w:trPr>
          <w:trHeight w:val="323"/>
        </w:trPr>
        <w:tc>
          <w:tcPr>
            <w:tcW w:w="3100" w:type="dxa"/>
            <w:vMerge/>
            <w:vAlign w:val="center"/>
            <w:hideMark/>
          </w:tcPr>
          <w:p w14:paraId="41C8F396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94390C9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Transporting substances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3BC5EC03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3751300F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35F0889A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42E25AFC" w14:textId="77777777" w:rsidTr="4485E626">
        <w:trPr>
          <w:trHeight w:val="323"/>
        </w:trPr>
        <w:tc>
          <w:tcPr>
            <w:tcW w:w="3100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vAlign w:val="center"/>
            <w:hideMark/>
          </w:tcPr>
          <w:p w14:paraId="1FC4C2BE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B2 Cells and control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C45368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Mitosis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6B515302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4253EF77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2D6473E8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75C1A8FA" w14:textId="77777777" w:rsidTr="4485E626">
        <w:trPr>
          <w:trHeight w:val="323"/>
        </w:trPr>
        <w:tc>
          <w:tcPr>
            <w:tcW w:w="3100" w:type="dxa"/>
            <w:vMerge/>
            <w:vAlign w:val="center"/>
            <w:hideMark/>
          </w:tcPr>
          <w:p w14:paraId="72A3D3EC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AC822F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Growth in animals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696D69FC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72302A59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31CBAF0D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08585BDE" w14:textId="77777777" w:rsidTr="4485E626">
        <w:trPr>
          <w:trHeight w:val="323"/>
        </w:trPr>
        <w:tc>
          <w:tcPr>
            <w:tcW w:w="3100" w:type="dxa"/>
            <w:vMerge/>
            <w:vAlign w:val="center"/>
            <w:hideMark/>
          </w:tcPr>
          <w:p w14:paraId="0D0B940D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5AC761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Growth in plants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4A7717C8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419A23A7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74536B0D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5DB6D34D" w14:textId="77777777" w:rsidTr="4485E626">
        <w:trPr>
          <w:trHeight w:val="323"/>
        </w:trPr>
        <w:tc>
          <w:tcPr>
            <w:tcW w:w="3100" w:type="dxa"/>
            <w:vMerge/>
            <w:vAlign w:val="center"/>
            <w:hideMark/>
          </w:tcPr>
          <w:p w14:paraId="0E27B00A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A9EA51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Stem cells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7D7A3EC8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129C278E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2790C8A6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3636AD51" w14:textId="77777777" w:rsidTr="4485E626">
        <w:trPr>
          <w:trHeight w:val="323"/>
        </w:trPr>
        <w:tc>
          <w:tcPr>
            <w:tcW w:w="3100" w:type="dxa"/>
            <w:vMerge/>
            <w:vAlign w:val="center"/>
            <w:hideMark/>
          </w:tcPr>
          <w:p w14:paraId="60061E4C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5760FC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The nervous system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6ECDD213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71CA3204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6D71D07C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4D974271" w14:textId="77777777" w:rsidTr="4485E626">
        <w:trPr>
          <w:trHeight w:val="323"/>
        </w:trPr>
        <w:tc>
          <w:tcPr>
            <w:tcW w:w="3100" w:type="dxa"/>
            <w:vMerge/>
            <w:vAlign w:val="center"/>
            <w:hideMark/>
          </w:tcPr>
          <w:p w14:paraId="44EAFD9C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8E1FF3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Neurotransmission speeds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64AD8D14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4A586566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1721E545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7C40649B" w14:textId="77777777" w:rsidTr="4485E626">
        <w:trPr>
          <w:trHeight w:val="323"/>
        </w:trPr>
        <w:tc>
          <w:tcPr>
            <w:tcW w:w="3100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A4479BA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B3 Genetics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88BF8D8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Meiosis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3DD1135A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0236E82D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7ADA28FF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47272983" w14:textId="77777777" w:rsidTr="4485E626">
        <w:trPr>
          <w:trHeight w:val="323"/>
        </w:trPr>
        <w:tc>
          <w:tcPr>
            <w:tcW w:w="3100" w:type="dxa"/>
            <w:vMerge/>
            <w:vAlign w:val="center"/>
            <w:hideMark/>
          </w:tcPr>
          <w:p w14:paraId="4B94D5A5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5BE3DB6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DNA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12673AC1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2C6BD880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5561E1DE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3312732A" w14:textId="77777777" w:rsidTr="4485E626">
        <w:trPr>
          <w:trHeight w:val="323"/>
        </w:trPr>
        <w:tc>
          <w:tcPr>
            <w:tcW w:w="3100" w:type="dxa"/>
            <w:vMerge/>
            <w:vAlign w:val="center"/>
            <w:hideMark/>
          </w:tcPr>
          <w:p w14:paraId="3DEEC669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37D4202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Alleles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48D3F40D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222CCC41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7BFC34AB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62316248" w14:textId="77777777" w:rsidTr="4485E626">
        <w:trPr>
          <w:trHeight w:val="323"/>
        </w:trPr>
        <w:tc>
          <w:tcPr>
            <w:tcW w:w="3100" w:type="dxa"/>
            <w:vMerge/>
            <w:vAlign w:val="center"/>
            <w:hideMark/>
          </w:tcPr>
          <w:p w14:paraId="3656B9AB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4E5EE54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Inheritance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2CA4ECA7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157D6B25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79E427E6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37B6926B" w14:textId="77777777" w:rsidTr="4485E626">
        <w:trPr>
          <w:trHeight w:val="323"/>
        </w:trPr>
        <w:tc>
          <w:tcPr>
            <w:tcW w:w="3100" w:type="dxa"/>
            <w:vMerge/>
            <w:vAlign w:val="center"/>
            <w:hideMark/>
          </w:tcPr>
          <w:p w14:paraId="45FB0818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F4485FD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Gene mutation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566C1BCE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1DB36F4A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28D17827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0726DE56" w14:textId="77777777" w:rsidTr="4485E626">
        <w:trPr>
          <w:trHeight w:val="323"/>
        </w:trPr>
        <w:tc>
          <w:tcPr>
            <w:tcW w:w="3100" w:type="dxa"/>
            <w:vMerge/>
            <w:vAlign w:val="center"/>
            <w:hideMark/>
          </w:tcPr>
          <w:p w14:paraId="049F31CB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7C29D52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Variation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5D86C630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5380F020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3F8C8A50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6E198F87" w14:textId="77777777" w:rsidTr="4485E626">
        <w:trPr>
          <w:trHeight w:val="323"/>
        </w:trPr>
        <w:tc>
          <w:tcPr>
            <w:tcW w:w="3100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vAlign w:val="center"/>
            <w:hideMark/>
          </w:tcPr>
          <w:p w14:paraId="4DBEBD85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B4 Natural Selection and Genetic Modification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F466F7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Evidence for human evolution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3CEEED34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42F19EF9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4D855984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0D2CDF8B" w14:textId="77777777" w:rsidTr="4485E626">
        <w:trPr>
          <w:trHeight w:val="323"/>
        </w:trPr>
        <w:tc>
          <w:tcPr>
            <w:tcW w:w="3100" w:type="dxa"/>
            <w:vMerge/>
            <w:vAlign w:val="center"/>
            <w:hideMark/>
          </w:tcPr>
          <w:p w14:paraId="53128261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8C1F20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Darwin’s theory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6CE2FCB8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6A84B78A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3E40803B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61AC4B45" w14:textId="77777777" w:rsidTr="4485E626">
        <w:trPr>
          <w:trHeight w:val="323"/>
        </w:trPr>
        <w:tc>
          <w:tcPr>
            <w:tcW w:w="3100" w:type="dxa"/>
            <w:vMerge/>
            <w:vAlign w:val="center"/>
            <w:hideMark/>
          </w:tcPr>
          <w:p w14:paraId="62486C05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2FDFB4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Classification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3ADD6AFE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3BAC30D4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68605206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40F3D131" w14:textId="77777777" w:rsidTr="4485E626">
        <w:trPr>
          <w:trHeight w:val="323"/>
        </w:trPr>
        <w:tc>
          <w:tcPr>
            <w:tcW w:w="3100" w:type="dxa"/>
            <w:vMerge/>
            <w:vAlign w:val="center"/>
            <w:hideMark/>
          </w:tcPr>
          <w:p w14:paraId="4101652C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11D2E8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Breeds and varieties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26105B5D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15B3EB6E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42CAE146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0B94FC8C" w14:textId="77777777" w:rsidTr="4485E626">
        <w:trPr>
          <w:trHeight w:val="323"/>
        </w:trPr>
        <w:tc>
          <w:tcPr>
            <w:tcW w:w="3100" w:type="dxa"/>
            <w:vMerge/>
            <w:vAlign w:val="center"/>
            <w:hideMark/>
          </w:tcPr>
          <w:p w14:paraId="4B99056E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D07E1A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Genes in agriculture and medicine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1AF05E09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6BF368CB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7EE978CC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53B2BF87" w14:textId="77777777" w:rsidTr="4485E626">
        <w:trPr>
          <w:trHeight w:val="323"/>
        </w:trPr>
        <w:tc>
          <w:tcPr>
            <w:tcW w:w="3100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vAlign w:val="center"/>
            <w:hideMark/>
          </w:tcPr>
          <w:p w14:paraId="099EE563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B5 Health, Disease and the Development of Medicines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F79C53E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Health and disease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4B9B179D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38BC71DC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4CD2E59C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71A71EC6" w14:textId="77777777" w:rsidTr="4485E626">
        <w:trPr>
          <w:trHeight w:val="323"/>
        </w:trPr>
        <w:tc>
          <w:tcPr>
            <w:tcW w:w="3100" w:type="dxa"/>
            <w:vMerge/>
            <w:vAlign w:val="center"/>
            <w:hideMark/>
          </w:tcPr>
          <w:p w14:paraId="1299C43A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E04AB9D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Non-communicable disease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5F11E8D2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693C4773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2181972A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53190D99" w14:textId="77777777" w:rsidTr="4485E626">
        <w:trPr>
          <w:trHeight w:val="323"/>
        </w:trPr>
        <w:tc>
          <w:tcPr>
            <w:tcW w:w="3100" w:type="dxa"/>
            <w:vMerge/>
            <w:vAlign w:val="center"/>
            <w:hideMark/>
          </w:tcPr>
          <w:p w14:paraId="4DDBEF00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9857DE0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Cardiovascular disease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51756CA6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6AB54743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3B89598A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52A25ED1" w14:textId="77777777" w:rsidTr="4485E626">
        <w:trPr>
          <w:trHeight w:val="323"/>
        </w:trPr>
        <w:tc>
          <w:tcPr>
            <w:tcW w:w="3100" w:type="dxa"/>
            <w:vMerge/>
            <w:vAlign w:val="center"/>
            <w:hideMark/>
          </w:tcPr>
          <w:p w14:paraId="3461D779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7EA5C62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Pathogens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1D9BD9BE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4B690AF8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5D2FFEEA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2C960A91" w14:textId="77777777" w:rsidTr="4485E626">
        <w:trPr>
          <w:trHeight w:val="323"/>
        </w:trPr>
        <w:tc>
          <w:tcPr>
            <w:tcW w:w="3100" w:type="dxa"/>
            <w:vMerge/>
            <w:vAlign w:val="center"/>
            <w:hideMark/>
          </w:tcPr>
          <w:p w14:paraId="3CF2D8B6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62F58CC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Spreading pathogens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142A0355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7069FD48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4FA58E2B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569DB5A6" w14:textId="77777777" w:rsidTr="4485E626">
        <w:trPr>
          <w:trHeight w:val="323"/>
        </w:trPr>
        <w:tc>
          <w:tcPr>
            <w:tcW w:w="3100" w:type="dxa"/>
            <w:vMerge/>
            <w:vAlign w:val="center"/>
            <w:hideMark/>
          </w:tcPr>
          <w:p w14:paraId="0FB78278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5BFD8D1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Physical and chemical barriers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705B4414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17B578C6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1FA429CE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39E0B3D2" w14:textId="77777777" w:rsidTr="4485E626">
        <w:trPr>
          <w:trHeight w:val="323"/>
        </w:trPr>
        <w:tc>
          <w:tcPr>
            <w:tcW w:w="3100" w:type="dxa"/>
            <w:vMerge/>
            <w:vAlign w:val="center"/>
            <w:hideMark/>
          </w:tcPr>
          <w:p w14:paraId="1FC39945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0A3DA44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The immune system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4E64FEAB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0F5B8C8A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248DBDE2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4C2B974B" w14:textId="77777777" w:rsidTr="4485E626">
        <w:trPr>
          <w:trHeight w:val="323"/>
        </w:trPr>
        <w:tc>
          <w:tcPr>
            <w:tcW w:w="3100" w:type="dxa"/>
            <w:vMerge/>
            <w:vAlign w:val="center"/>
            <w:hideMark/>
          </w:tcPr>
          <w:p w14:paraId="0562CB0E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06D955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Antibiotics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452D7DC3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3E835728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46FD6BF3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</w:tbl>
    <w:p w14:paraId="34CE0A41" w14:textId="77777777" w:rsidR="006C4A95" w:rsidRDefault="006C4A95"/>
    <w:p w14:paraId="62EBF3C5" w14:textId="77777777" w:rsidR="006C4A95" w:rsidRDefault="006C4A95">
      <w:r>
        <w:br w:type="page"/>
      </w:r>
    </w:p>
    <w:tbl>
      <w:tblPr>
        <w:tblW w:w="10280" w:type="dxa"/>
        <w:tblLook w:val="04A0" w:firstRow="1" w:lastRow="0" w:firstColumn="1" w:lastColumn="0" w:noHBand="0" w:noVBand="1"/>
      </w:tblPr>
      <w:tblGrid>
        <w:gridCol w:w="3100"/>
        <w:gridCol w:w="4720"/>
        <w:gridCol w:w="820"/>
        <w:gridCol w:w="820"/>
        <w:gridCol w:w="820"/>
      </w:tblGrid>
      <w:tr w:rsidR="006C4A95" w:rsidRPr="006C4A95" w14:paraId="7EC19386" w14:textId="77777777" w:rsidTr="323C2685">
        <w:trPr>
          <w:trHeight w:val="323"/>
        </w:trPr>
        <w:tc>
          <w:tcPr>
            <w:tcW w:w="1028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vAlign w:val="center"/>
            <w:hideMark/>
          </w:tcPr>
          <w:p w14:paraId="38A45F1D" w14:textId="77777777" w:rsidR="006C4A95" w:rsidRPr="006C4A95" w:rsidRDefault="006C4A95" w:rsidP="4BFC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GB"/>
              </w:rPr>
            </w:pPr>
            <w:r w:rsidRPr="006C4A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Chemistry Year 10</w:t>
            </w:r>
          </w:p>
          <w:p w14:paraId="7A69CFC9" w14:textId="24000E5A" w:rsidR="006C4A95" w:rsidRPr="006C4A95" w:rsidRDefault="006C4A95" w:rsidP="006C4A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6C4A95" w:rsidRPr="006C4A95" w14:paraId="1E78A026" w14:textId="77777777" w:rsidTr="323C2685">
        <w:trPr>
          <w:trHeight w:val="323"/>
        </w:trPr>
        <w:tc>
          <w:tcPr>
            <w:tcW w:w="3100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401F6A9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C1 States of Matter</w:t>
            </w:r>
            <w:r w:rsidRPr="006C4A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br/>
            </w:r>
            <w:r w:rsidRPr="006C4A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br/>
              <w:t>C2 Methods of Separating and Purifying Substances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30EB580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States of matter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0EEEC1AA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19C7E312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3E85448D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6C4A95" w:rsidRPr="006C4A95" w14:paraId="4EBA23A9" w14:textId="77777777" w:rsidTr="323C2685">
        <w:trPr>
          <w:trHeight w:val="323"/>
        </w:trPr>
        <w:tc>
          <w:tcPr>
            <w:tcW w:w="3100" w:type="dxa"/>
            <w:vMerge/>
            <w:vAlign w:val="center"/>
            <w:hideMark/>
          </w:tcPr>
          <w:p w14:paraId="6D98A12B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6DC0482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Mixtures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70342F75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0E6A004A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47F07C36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6C4A95" w:rsidRPr="006C4A95" w14:paraId="1266B338" w14:textId="77777777" w:rsidTr="323C2685">
        <w:trPr>
          <w:trHeight w:val="323"/>
        </w:trPr>
        <w:tc>
          <w:tcPr>
            <w:tcW w:w="3100" w:type="dxa"/>
            <w:vMerge/>
            <w:vAlign w:val="center"/>
            <w:hideMark/>
          </w:tcPr>
          <w:p w14:paraId="2946DB82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7090D42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Filtration and crystallisation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0F6115FE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4F32E632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7EA6EE37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6C4A95" w:rsidRPr="006C4A95" w14:paraId="11E9A955" w14:textId="77777777" w:rsidTr="323C2685">
        <w:trPr>
          <w:trHeight w:val="323"/>
        </w:trPr>
        <w:tc>
          <w:tcPr>
            <w:tcW w:w="3100" w:type="dxa"/>
            <w:vMerge/>
            <w:vAlign w:val="center"/>
            <w:hideMark/>
          </w:tcPr>
          <w:p w14:paraId="5997CC1D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DC0BDEC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Paper chromatography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2FE610BE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664DE1EE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3D9D4942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6C4A95" w:rsidRPr="006C4A95" w14:paraId="7F56946D" w14:textId="77777777" w:rsidTr="323C2685">
        <w:trPr>
          <w:trHeight w:val="323"/>
        </w:trPr>
        <w:tc>
          <w:tcPr>
            <w:tcW w:w="3100" w:type="dxa"/>
            <w:vMerge/>
            <w:vAlign w:val="center"/>
            <w:hideMark/>
          </w:tcPr>
          <w:p w14:paraId="110FFD37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3984613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Distillation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1493A24D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18840F38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104F736F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6C4A95" w:rsidRPr="006C4A95" w14:paraId="23EACD74" w14:textId="77777777" w:rsidTr="323C2685">
        <w:trPr>
          <w:trHeight w:val="323"/>
        </w:trPr>
        <w:tc>
          <w:tcPr>
            <w:tcW w:w="3100" w:type="dxa"/>
            <w:vMerge/>
            <w:vAlign w:val="center"/>
            <w:hideMark/>
          </w:tcPr>
          <w:p w14:paraId="6B699379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E17CE9A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Drinking water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4C1EE185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0A24AB7A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06B0BD7B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6C4A95" w:rsidRPr="006C4A95" w14:paraId="111506D5" w14:textId="77777777" w:rsidTr="323C2685">
        <w:trPr>
          <w:trHeight w:val="323"/>
        </w:trPr>
        <w:tc>
          <w:tcPr>
            <w:tcW w:w="310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65E18FB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C3 Atomic Structure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EF01F6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Structure of an atom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3CB54525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7E0BA9E3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652F5E9B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6C4A95" w:rsidRPr="006C4A95" w14:paraId="5BF5436F" w14:textId="77777777" w:rsidTr="323C2685">
        <w:trPr>
          <w:trHeight w:val="323"/>
        </w:trPr>
        <w:tc>
          <w:tcPr>
            <w:tcW w:w="3100" w:type="dxa"/>
            <w:vMerge/>
            <w:vAlign w:val="center"/>
            <w:hideMark/>
          </w:tcPr>
          <w:p w14:paraId="3FE9F23F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C78FCD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Atomic mass and number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6008BDD0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76BE7177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361DDFAB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6C4A95" w:rsidRPr="006C4A95" w14:paraId="4DCB9306" w14:textId="77777777" w:rsidTr="323C2685">
        <w:trPr>
          <w:trHeight w:val="323"/>
        </w:trPr>
        <w:tc>
          <w:tcPr>
            <w:tcW w:w="3100" w:type="dxa"/>
            <w:vMerge/>
            <w:vAlign w:val="center"/>
            <w:hideMark/>
          </w:tcPr>
          <w:p w14:paraId="1F72F646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48EF43" w14:textId="77777777" w:rsidR="006C4A95" w:rsidRPr="006C4A95" w:rsidRDefault="4545E538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Isotopes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3E9F269C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31C8A419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146FE776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6C4A95" w:rsidRPr="006C4A95" w14:paraId="36F96C42" w14:textId="77777777" w:rsidTr="323C2685">
        <w:trPr>
          <w:trHeight w:val="323"/>
        </w:trPr>
        <w:tc>
          <w:tcPr>
            <w:tcW w:w="310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B21AD7B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C4 The Periodic Table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7FF112B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Elements and the periodic table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1696C0E2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325B5DE2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6E8B5DA1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6C4A95" w:rsidRPr="006C4A95" w14:paraId="605170B1" w14:textId="77777777" w:rsidTr="323C2685">
        <w:trPr>
          <w:trHeight w:val="323"/>
        </w:trPr>
        <w:tc>
          <w:tcPr>
            <w:tcW w:w="3100" w:type="dxa"/>
            <w:vMerge/>
            <w:vAlign w:val="center"/>
            <w:hideMark/>
          </w:tcPr>
          <w:p w14:paraId="08CE6F91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199E913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Atomic number and the periodic table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2E747F86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08DF40D6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53361D8D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6C4A95" w:rsidRPr="006C4A95" w14:paraId="46D7CB2D" w14:textId="77777777" w:rsidTr="323C2685">
        <w:trPr>
          <w:trHeight w:val="323"/>
        </w:trPr>
        <w:tc>
          <w:tcPr>
            <w:tcW w:w="3100" w:type="dxa"/>
            <w:vMerge/>
            <w:vAlign w:val="center"/>
            <w:hideMark/>
          </w:tcPr>
          <w:p w14:paraId="61CDCEAD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3327B2E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Electronic configurations and the periodic table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305E0D1A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2F49BAF6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18077A0D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6C4A95" w:rsidRPr="006C4A95" w14:paraId="1AB929C7" w14:textId="77777777" w:rsidTr="323C2685">
        <w:trPr>
          <w:trHeight w:val="323"/>
        </w:trPr>
        <w:tc>
          <w:tcPr>
            <w:tcW w:w="31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vAlign w:val="center"/>
            <w:hideMark/>
          </w:tcPr>
          <w:p w14:paraId="79EA772E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C5 Ionic Bonding</w:t>
            </w:r>
            <w:r w:rsidRPr="006C4A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br/>
              <w:t>C6 Covalent bonding</w:t>
            </w:r>
            <w:r w:rsidRPr="006C4A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br/>
              <w:t>C7 Types of Substance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386A77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Ionic bonds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7232A5A4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1E45AE9E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7A150FD0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6C4A95" w:rsidRPr="006C4A95" w14:paraId="3F4953E8" w14:textId="77777777" w:rsidTr="323C2685">
        <w:trPr>
          <w:trHeight w:val="323"/>
        </w:trPr>
        <w:tc>
          <w:tcPr>
            <w:tcW w:w="3100" w:type="dxa"/>
            <w:vMerge/>
            <w:vAlign w:val="center"/>
            <w:hideMark/>
          </w:tcPr>
          <w:p w14:paraId="6BB9E253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854200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Ionic lattices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00D3A2DC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606F80DB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182EA137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6C4A95" w:rsidRPr="006C4A95" w14:paraId="14686855" w14:textId="77777777" w:rsidTr="323C2685">
        <w:trPr>
          <w:trHeight w:val="323"/>
        </w:trPr>
        <w:tc>
          <w:tcPr>
            <w:tcW w:w="3100" w:type="dxa"/>
            <w:vMerge/>
            <w:vAlign w:val="center"/>
            <w:hideMark/>
          </w:tcPr>
          <w:p w14:paraId="23DE523C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2F683C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Properties of ionic compounds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2CA9BCDC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69F69F12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35C72755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6C4A95" w:rsidRPr="006C4A95" w14:paraId="0ADAD876" w14:textId="77777777" w:rsidTr="323C2685">
        <w:trPr>
          <w:trHeight w:val="323"/>
        </w:trPr>
        <w:tc>
          <w:tcPr>
            <w:tcW w:w="3100" w:type="dxa"/>
            <w:vMerge/>
            <w:vAlign w:val="center"/>
            <w:hideMark/>
          </w:tcPr>
          <w:p w14:paraId="52E56223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B7A6FE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Covalent bonds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0F4DF038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26B14421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23694584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6C4A95" w:rsidRPr="006C4A95" w14:paraId="510AC10F" w14:textId="77777777" w:rsidTr="323C2685">
        <w:trPr>
          <w:trHeight w:val="330"/>
        </w:trPr>
        <w:tc>
          <w:tcPr>
            <w:tcW w:w="3100" w:type="dxa"/>
            <w:vMerge/>
            <w:vAlign w:val="center"/>
            <w:hideMark/>
          </w:tcPr>
          <w:p w14:paraId="07547A01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7BCA43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Molecular compounds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07DFE567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1AD776A2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462EDE1D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6C4A95" w:rsidRPr="006C4A95" w14:paraId="3B1669EB" w14:textId="77777777" w:rsidTr="323C2685">
        <w:trPr>
          <w:trHeight w:val="330"/>
        </w:trPr>
        <w:tc>
          <w:tcPr>
            <w:tcW w:w="3100" w:type="dxa"/>
            <w:vMerge/>
            <w:vAlign w:val="center"/>
            <w:hideMark/>
          </w:tcPr>
          <w:p w14:paraId="5043CB0F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A32B85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Allotropes of carbon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24968EE8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0CA9B4E8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7B1A4FAD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6C4A95" w:rsidRPr="006C4A95" w14:paraId="49A7718B" w14:textId="77777777" w:rsidTr="323C2685">
        <w:trPr>
          <w:trHeight w:val="330"/>
        </w:trPr>
        <w:tc>
          <w:tcPr>
            <w:tcW w:w="3100" w:type="dxa"/>
            <w:vMerge/>
            <w:vAlign w:val="center"/>
            <w:hideMark/>
          </w:tcPr>
          <w:p w14:paraId="07459315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FF2598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Properties of metals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207D18CE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725C4DA3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3B970F62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6C4A95" w:rsidRPr="006C4A95" w14:paraId="2CF32DDE" w14:textId="77777777" w:rsidTr="323C2685">
        <w:trPr>
          <w:trHeight w:val="330"/>
        </w:trPr>
        <w:tc>
          <w:tcPr>
            <w:tcW w:w="3100" w:type="dxa"/>
            <w:vMerge/>
            <w:vAlign w:val="center"/>
            <w:hideMark/>
          </w:tcPr>
          <w:p w14:paraId="6537F28F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CF1529" w14:textId="77777777" w:rsidR="006C4A95" w:rsidRPr="00E31D9A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31D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Bonding metals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1BDA337E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2B7B7D1D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7A11B1C7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6C4A95" w:rsidRPr="006C4A95" w14:paraId="5E2D9B1F" w14:textId="77777777" w:rsidTr="323C2685">
        <w:trPr>
          <w:trHeight w:val="330"/>
        </w:trPr>
        <w:tc>
          <w:tcPr>
            <w:tcW w:w="3100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2B2A797" w14:textId="6DA6F03D" w:rsidR="323C2685" w:rsidRPr="00E31D9A" w:rsidRDefault="00003D5E" w:rsidP="323C2685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C8 </w:t>
            </w:r>
            <w:r w:rsidR="323C2685" w:rsidRPr="00E31D9A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Acids and Alkalis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DBCD3B2" w14:textId="12443EDD" w:rsidR="323C2685" w:rsidRPr="00E31D9A" w:rsidRDefault="323C2685" w:rsidP="323C2685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E31D9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Acids, alkalis and indicators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71197D96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5295EB65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65C8DC4D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6C4A95" w:rsidRPr="006C4A95" w14:paraId="7C5C0E0C" w14:textId="77777777" w:rsidTr="323C2685">
        <w:trPr>
          <w:trHeight w:val="330"/>
        </w:trPr>
        <w:tc>
          <w:tcPr>
            <w:tcW w:w="3100" w:type="dxa"/>
            <w:vMerge/>
            <w:vAlign w:val="center"/>
            <w:hideMark/>
          </w:tcPr>
          <w:p w14:paraId="6DFB9E20" w14:textId="77777777" w:rsidR="006C4A95" w:rsidRPr="00E31D9A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EC510F2" w14:textId="1E657FFE" w:rsidR="323C2685" w:rsidRPr="00E31D9A" w:rsidRDefault="323C2685" w:rsidP="323C2685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E31D9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Looking at acids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2A826EBD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438033C0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7049ADF4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6C4A95" w:rsidRPr="006C4A95" w14:paraId="20D2A72C" w14:textId="77777777" w:rsidTr="323C2685">
        <w:trPr>
          <w:trHeight w:val="330"/>
        </w:trPr>
        <w:tc>
          <w:tcPr>
            <w:tcW w:w="3100" w:type="dxa"/>
            <w:vMerge/>
            <w:vAlign w:val="center"/>
            <w:hideMark/>
          </w:tcPr>
          <w:p w14:paraId="70DF9E56" w14:textId="77777777" w:rsidR="006C4A95" w:rsidRPr="00E31D9A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8E98CF4" w14:textId="6345F8A8" w:rsidR="323C2685" w:rsidRPr="00E31D9A" w:rsidRDefault="323C2685" w:rsidP="323C2685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E31D9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Bases and Salts </w:t>
            </w:r>
            <w:r w:rsidRPr="00E31D9A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(CP)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7EF6C42E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2C718034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6DC6670E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6C4A95" w:rsidRPr="006C4A95" w14:paraId="7183442D" w14:textId="77777777" w:rsidTr="323C2685">
        <w:trPr>
          <w:trHeight w:val="330"/>
        </w:trPr>
        <w:tc>
          <w:tcPr>
            <w:tcW w:w="3100" w:type="dxa"/>
            <w:vMerge/>
            <w:vAlign w:val="center"/>
            <w:hideMark/>
          </w:tcPr>
          <w:p w14:paraId="44E871BC" w14:textId="77777777" w:rsidR="006C4A95" w:rsidRPr="00E31D9A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E88AF63" w14:textId="2A0867AD" w:rsidR="323C2685" w:rsidRPr="00E31D9A" w:rsidRDefault="323C2685" w:rsidP="323C2685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E31D9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Alkalis and balancing equations </w:t>
            </w:r>
            <w:r w:rsidRPr="00E31D9A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(CP)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519D5755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44EBECA6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5957E52D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6C4A95" w:rsidRPr="006C4A95" w14:paraId="7853FFE3" w14:textId="77777777" w:rsidTr="323C2685">
        <w:trPr>
          <w:trHeight w:val="330"/>
        </w:trPr>
        <w:tc>
          <w:tcPr>
            <w:tcW w:w="3100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DCFA16A" w14:textId="5FFA3277" w:rsidR="006C4A95" w:rsidRPr="00E31D9A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1A62852" w14:textId="191A5DC4" w:rsidR="323C2685" w:rsidRPr="00E31D9A" w:rsidRDefault="323C2685" w:rsidP="323C2685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E31D9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Alkalis and neutralisation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0A9CD8C1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3CEE2C15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759AF62B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6C4A95" w:rsidRPr="006C4A95" w14:paraId="45D7DCBC" w14:textId="77777777" w:rsidTr="323C2685">
        <w:trPr>
          <w:trHeight w:val="330"/>
        </w:trPr>
        <w:tc>
          <w:tcPr>
            <w:tcW w:w="3100" w:type="dxa"/>
            <w:vMerge/>
            <w:vAlign w:val="center"/>
            <w:hideMark/>
          </w:tcPr>
          <w:p w14:paraId="144A5D23" w14:textId="77777777" w:rsidR="006C4A95" w:rsidRPr="00E31D9A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93F1889" w14:textId="280C36D4" w:rsidR="323C2685" w:rsidRPr="00E31D9A" w:rsidRDefault="323C2685" w:rsidP="323C2685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E31D9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Reactions of acids with metals and carbonates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69A5D3CF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18AF46F5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381E66D6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6C4A95" w:rsidRPr="006C4A95" w14:paraId="2448222E" w14:textId="77777777" w:rsidTr="323C2685">
        <w:trPr>
          <w:trHeight w:val="330"/>
        </w:trPr>
        <w:tc>
          <w:tcPr>
            <w:tcW w:w="3100" w:type="dxa"/>
            <w:vMerge/>
            <w:vAlign w:val="center"/>
            <w:hideMark/>
          </w:tcPr>
          <w:p w14:paraId="738610EB" w14:textId="77777777" w:rsidR="006C4A95" w:rsidRPr="00E31D9A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027C9E9" w14:textId="482F10AC" w:rsidR="323C2685" w:rsidRPr="00E31D9A" w:rsidRDefault="323C2685" w:rsidP="323C2685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E31D9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Solubility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28E8C9CC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450AB538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05D3F257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6C4A95" w:rsidRPr="006C4A95" w14:paraId="06D1C5AA" w14:textId="77777777" w:rsidTr="323C2685">
        <w:trPr>
          <w:trHeight w:val="330"/>
        </w:trPr>
        <w:tc>
          <w:tcPr>
            <w:tcW w:w="3100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1147F51" w14:textId="6F5FA292" w:rsidR="323C2685" w:rsidRPr="00E31D9A" w:rsidRDefault="00003D5E" w:rsidP="323C2685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C</w:t>
            </w:r>
            <w:r w:rsidR="001A62E6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9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323C2685" w:rsidRPr="00E31D9A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Calculations Involving Masses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609FDAE" w14:textId="04B8D49B" w:rsidR="323C2685" w:rsidRPr="00E31D9A" w:rsidRDefault="323C2685" w:rsidP="323C2685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E31D9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Masses and empirical formula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57B1DE71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620157AC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499B89EF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6C4A95" w:rsidRPr="006C4A95" w14:paraId="30D39532" w14:textId="77777777" w:rsidTr="323C2685">
        <w:trPr>
          <w:trHeight w:val="330"/>
        </w:trPr>
        <w:tc>
          <w:tcPr>
            <w:tcW w:w="3100" w:type="dxa"/>
            <w:vMerge/>
            <w:vAlign w:val="center"/>
            <w:hideMark/>
          </w:tcPr>
          <w:p w14:paraId="637805D2" w14:textId="77777777" w:rsidR="006C4A95" w:rsidRPr="00E31D9A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6163A27" w14:textId="7D0C6C7B" w:rsidR="323C2685" w:rsidRPr="00E31D9A" w:rsidRDefault="323C2685" w:rsidP="323C2685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E31D9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Conservation of mass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67BA57D2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7E0A45AA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45B224D1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6C4A95" w:rsidRPr="006C4A95" w14:paraId="25E1FD54" w14:textId="77777777" w:rsidTr="323C2685">
        <w:trPr>
          <w:trHeight w:val="330"/>
        </w:trPr>
        <w:tc>
          <w:tcPr>
            <w:tcW w:w="3100" w:type="dxa"/>
            <w:vMerge/>
            <w:vAlign w:val="center"/>
            <w:hideMark/>
          </w:tcPr>
          <w:p w14:paraId="463F29E8" w14:textId="77777777" w:rsidR="006C4A95" w:rsidRPr="00E31D9A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CD0973F" w14:textId="3486350A" w:rsidR="323C2685" w:rsidRPr="00E31D9A" w:rsidRDefault="323C2685" w:rsidP="323C2685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E31D9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Moles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3FDABFA7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3504E882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66C90C70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6C4A95" w:rsidRPr="006C4A95" w14:paraId="3B891526" w14:textId="77777777" w:rsidTr="00003D5E">
        <w:trPr>
          <w:trHeight w:val="330"/>
        </w:trPr>
        <w:tc>
          <w:tcPr>
            <w:tcW w:w="3100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30161DCA" w14:textId="14478C9D" w:rsidR="323C2685" w:rsidRPr="00E31D9A" w:rsidRDefault="009916F0" w:rsidP="323C2685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C1</w:t>
            </w:r>
            <w:r w:rsidR="001A62E6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323C2685" w:rsidRPr="00E31D9A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Electrolytic Processes</w:t>
            </w:r>
            <w:r w:rsidR="323C2685" w:rsidRPr="00E31D9A">
              <w:rPr>
                <w:sz w:val="28"/>
                <w:szCs w:val="28"/>
              </w:rPr>
              <w:br/>
            </w:r>
            <w:r w:rsidR="001A62E6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C11 </w:t>
            </w:r>
            <w:r w:rsidR="323C2685" w:rsidRPr="00E31D9A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Obtaining and Using Metals</w:t>
            </w:r>
            <w:r w:rsidR="323C2685" w:rsidRPr="00E31D9A">
              <w:rPr>
                <w:sz w:val="28"/>
                <w:szCs w:val="28"/>
              </w:rPr>
              <w:br/>
            </w:r>
            <w:r w:rsidR="001A62E6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C12 </w:t>
            </w:r>
            <w:r w:rsidR="323C2685" w:rsidRPr="00E31D9A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Reversible Reactions and Equilibria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491777C3" w14:textId="0D091218" w:rsidR="323C2685" w:rsidRPr="00E31D9A" w:rsidRDefault="323C2685" w:rsidP="323C2685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E31D9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Electrolysis </w:t>
            </w:r>
            <w:r w:rsidRPr="00E31D9A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(CP)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55C1387E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595730C5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2FFF380C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6C4A95" w:rsidRPr="006C4A95" w14:paraId="5F5B1205" w14:textId="77777777" w:rsidTr="00003D5E">
        <w:trPr>
          <w:trHeight w:val="330"/>
        </w:trPr>
        <w:tc>
          <w:tcPr>
            <w:tcW w:w="3100" w:type="dxa"/>
            <w:vMerge/>
            <w:shd w:val="clear" w:color="auto" w:fill="A6A6A6" w:themeFill="background1" w:themeFillShade="A6"/>
            <w:vAlign w:val="center"/>
            <w:hideMark/>
          </w:tcPr>
          <w:p w14:paraId="3B7B4B86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69634BA7" w14:textId="3B2C60A0" w:rsidR="323C2685" w:rsidRPr="00E31D9A" w:rsidRDefault="323C2685" w:rsidP="323C2685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E31D9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Products of Electrolysis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75663D94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1ADFED68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302408A0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6C4A95" w:rsidRPr="006C4A95" w14:paraId="3AFDC1B8" w14:textId="77777777" w:rsidTr="00003D5E">
        <w:trPr>
          <w:trHeight w:val="330"/>
        </w:trPr>
        <w:tc>
          <w:tcPr>
            <w:tcW w:w="3100" w:type="dxa"/>
            <w:vMerge/>
            <w:shd w:val="clear" w:color="auto" w:fill="A6A6A6" w:themeFill="background1" w:themeFillShade="A6"/>
            <w:vAlign w:val="center"/>
            <w:hideMark/>
          </w:tcPr>
          <w:p w14:paraId="3A0FF5F2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6AB650EA" w14:textId="57C43A1A" w:rsidR="323C2685" w:rsidRPr="00E31D9A" w:rsidRDefault="323C2685" w:rsidP="323C2685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E31D9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Reactivity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30786029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57F7B85A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5F3EA6F2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6C4A95" w:rsidRPr="006C4A95" w14:paraId="17D2DE22" w14:textId="77777777" w:rsidTr="00003D5E">
        <w:trPr>
          <w:trHeight w:val="330"/>
        </w:trPr>
        <w:tc>
          <w:tcPr>
            <w:tcW w:w="3100" w:type="dxa"/>
            <w:vMerge/>
            <w:shd w:val="clear" w:color="auto" w:fill="A6A6A6" w:themeFill="background1" w:themeFillShade="A6"/>
            <w:vAlign w:val="center"/>
            <w:hideMark/>
          </w:tcPr>
          <w:p w14:paraId="5630AD66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604DF8B9" w14:textId="5E788E33" w:rsidR="323C2685" w:rsidRPr="00E31D9A" w:rsidRDefault="323C2685" w:rsidP="323C2685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E31D9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Ores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4CEA1602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669B7A64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6AC4BBEF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6C4A95" w:rsidRPr="006C4A95" w14:paraId="1AD8D501" w14:textId="77777777" w:rsidTr="00003D5E">
        <w:trPr>
          <w:trHeight w:val="330"/>
        </w:trPr>
        <w:tc>
          <w:tcPr>
            <w:tcW w:w="3100" w:type="dxa"/>
            <w:vMerge/>
            <w:shd w:val="clear" w:color="auto" w:fill="A6A6A6" w:themeFill="background1" w:themeFillShade="A6"/>
            <w:vAlign w:val="center"/>
            <w:hideMark/>
          </w:tcPr>
          <w:p w14:paraId="61829076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1DC223D8" w14:textId="642AE414" w:rsidR="323C2685" w:rsidRPr="00E31D9A" w:rsidRDefault="323C2685" w:rsidP="323C2685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E31D9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Oxidation and reduction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1DD97AB9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0660FADF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38FF6D19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6C4A95" w:rsidRPr="006C4A95" w14:paraId="0CB5B565" w14:textId="77777777" w:rsidTr="00003D5E">
        <w:trPr>
          <w:trHeight w:val="330"/>
        </w:trPr>
        <w:tc>
          <w:tcPr>
            <w:tcW w:w="3100" w:type="dxa"/>
            <w:vMerge/>
            <w:shd w:val="clear" w:color="auto" w:fill="A6A6A6" w:themeFill="background1" w:themeFillShade="A6"/>
            <w:vAlign w:val="center"/>
            <w:hideMark/>
          </w:tcPr>
          <w:p w14:paraId="2BA226A1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524CB452" w14:textId="018AB752" w:rsidR="323C2685" w:rsidRPr="00E31D9A" w:rsidRDefault="323C2685" w:rsidP="323C2685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E31D9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Life cycle assessment and recycling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7E8666BB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1422BE0C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3AF229E9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6C4A95" w:rsidRPr="006C4A95" w14:paraId="41D7EF9F" w14:textId="77777777" w:rsidTr="00003D5E">
        <w:trPr>
          <w:trHeight w:val="330"/>
        </w:trPr>
        <w:tc>
          <w:tcPr>
            <w:tcW w:w="3100" w:type="dxa"/>
            <w:vMerge/>
            <w:shd w:val="clear" w:color="auto" w:fill="A6A6A6" w:themeFill="background1" w:themeFillShade="A6"/>
            <w:vAlign w:val="center"/>
            <w:hideMark/>
          </w:tcPr>
          <w:p w14:paraId="17AD93B2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50FCBFFE" w14:textId="000818A0" w:rsidR="323C2685" w:rsidRPr="00E31D9A" w:rsidRDefault="323C2685" w:rsidP="323C2685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E31D9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Dynamic equilibrium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020D50DD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6F04C673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7B5A7EB3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6C4A95" w:rsidRPr="006C4A95" w14:paraId="7B2C298B" w14:textId="77777777" w:rsidTr="00003D5E">
        <w:trPr>
          <w:trHeight w:val="330"/>
        </w:trPr>
        <w:tc>
          <w:tcPr>
            <w:tcW w:w="3100" w:type="dxa"/>
            <w:vMerge/>
            <w:shd w:val="clear" w:color="auto" w:fill="A6A6A6" w:themeFill="background1" w:themeFillShade="A6"/>
            <w:vAlign w:val="center"/>
            <w:hideMark/>
          </w:tcPr>
          <w:p w14:paraId="0DE4B5B7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74889BE0" w14:textId="120E5A77" w:rsidR="006C4A95" w:rsidRPr="00E31D9A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72333BAE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4C7C9134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4750BA0A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6C4A95" w:rsidRPr="006C4A95" w14:paraId="7825769E" w14:textId="77777777" w:rsidTr="323C2685">
        <w:trPr>
          <w:trHeight w:val="330"/>
        </w:trPr>
        <w:tc>
          <w:tcPr>
            <w:tcW w:w="3100" w:type="dxa"/>
            <w:vMerge/>
            <w:vAlign w:val="center"/>
            <w:hideMark/>
          </w:tcPr>
          <w:p w14:paraId="66204FF1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8843605" w14:textId="3996734E" w:rsidR="006C4A95" w:rsidRPr="00E31D9A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49B62129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185E414F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0D586423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6C4A95" w:rsidRPr="006C4A95" w14:paraId="2E365774" w14:textId="77777777" w:rsidTr="323C2685">
        <w:trPr>
          <w:trHeight w:val="330"/>
        </w:trPr>
        <w:tc>
          <w:tcPr>
            <w:tcW w:w="3100" w:type="dxa"/>
            <w:vMerge/>
            <w:vAlign w:val="center"/>
            <w:hideMark/>
          </w:tcPr>
          <w:p w14:paraId="2DBF0D7D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B6C846E" w14:textId="55FE4048" w:rsidR="006C4A95" w:rsidRPr="00E31D9A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2EAEBC3F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310F7C3A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38EC01CD" w14:textId="77777777" w:rsidR="006C4A95" w:rsidRPr="006C4A95" w:rsidRDefault="006C4A95" w:rsidP="006C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C4A9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</w:tbl>
    <w:p w14:paraId="6B62F1B3" w14:textId="77777777" w:rsidR="006C4A95" w:rsidRDefault="006C4A95">
      <w:r>
        <w:br w:type="page"/>
      </w:r>
    </w:p>
    <w:tbl>
      <w:tblPr>
        <w:tblW w:w="10280" w:type="dxa"/>
        <w:tblLook w:val="04A0" w:firstRow="1" w:lastRow="0" w:firstColumn="1" w:lastColumn="0" w:noHBand="0" w:noVBand="1"/>
      </w:tblPr>
      <w:tblGrid>
        <w:gridCol w:w="3100"/>
        <w:gridCol w:w="4720"/>
        <w:gridCol w:w="820"/>
        <w:gridCol w:w="820"/>
        <w:gridCol w:w="820"/>
      </w:tblGrid>
      <w:tr w:rsidR="004E7B0E" w:rsidRPr="004E7B0E" w14:paraId="0C0D3C50" w14:textId="77777777" w:rsidTr="4485E626">
        <w:trPr>
          <w:trHeight w:val="390"/>
        </w:trPr>
        <w:tc>
          <w:tcPr>
            <w:tcW w:w="1028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vAlign w:val="center"/>
            <w:hideMark/>
          </w:tcPr>
          <w:p w14:paraId="2E6AC1B3" w14:textId="77777777" w:rsidR="004E7B0E" w:rsidRPr="004E7B0E" w:rsidRDefault="004E7B0E" w:rsidP="4BFC0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GB"/>
              </w:rPr>
            </w:pPr>
            <w:r w:rsidRPr="004E7B0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Physics Year 10</w:t>
            </w:r>
          </w:p>
          <w:p w14:paraId="211FFA06" w14:textId="04E363C8" w:rsidR="004E7B0E" w:rsidRPr="004E7B0E" w:rsidRDefault="004E7B0E" w:rsidP="004E7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4E7B0E" w:rsidRPr="004E7B0E" w14:paraId="46DD6D75" w14:textId="77777777" w:rsidTr="4485E626">
        <w:trPr>
          <w:trHeight w:val="330"/>
        </w:trPr>
        <w:tc>
          <w:tcPr>
            <w:tcW w:w="3100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CA81549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P1 Motion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A9C27CD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Vectors and scalars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6FCDA620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6F3D7DF4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3DBBDA37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4F58B04D" w14:textId="77777777" w:rsidTr="4485E626">
        <w:trPr>
          <w:trHeight w:val="330"/>
        </w:trPr>
        <w:tc>
          <w:tcPr>
            <w:tcW w:w="3100" w:type="dxa"/>
            <w:vMerge/>
            <w:vAlign w:val="center"/>
            <w:hideMark/>
          </w:tcPr>
          <w:p w14:paraId="02F2C34E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AF07197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Distance/time graphs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10CD9D0B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3BE7FBBF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3BC14B47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388B4F08" w14:textId="77777777" w:rsidTr="4485E626">
        <w:trPr>
          <w:trHeight w:val="330"/>
        </w:trPr>
        <w:tc>
          <w:tcPr>
            <w:tcW w:w="3100" w:type="dxa"/>
            <w:vMerge/>
            <w:vAlign w:val="center"/>
            <w:hideMark/>
          </w:tcPr>
          <w:p w14:paraId="680A4E5D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66BBEC0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Acceleration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65B51F7E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33F5A55A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335EACFB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18FB101B" w14:textId="77777777" w:rsidTr="4485E626">
        <w:trPr>
          <w:trHeight w:val="330"/>
        </w:trPr>
        <w:tc>
          <w:tcPr>
            <w:tcW w:w="3100" w:type="dxa"/>
            <w:vMerge/>
            <w:vAlign w:val="center"/>
            <w:hideMark/>
          </w:tcPr>
          <w:p w14:paraId="19219836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4ECD725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Velocity/time graphs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161C6639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671543B3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75C73AB3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0D44E3AC" w14:textId="77777777" w:rsidTr="4485E626">
        <w:trPr>
          <w:trHeight w:val="330"/>
        </w:trPr>
        <w:tc>
          <w:tcPr>
            <w:tcW w:w="3100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vAlign w:val="center"/>
            <w:hideMark/>
          </w:tcPr>
          <w:p w14:paraId="1C6A5EBB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P2 Motion and Forces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CA803C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Resultant forces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15EA630B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67835FB3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70DDCB5C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0B745B89" w14:textId="77777777" w:rsidTr="4485E626">
        <w:trPr>
          <w:trHeight w:val="330"/>
        </w:trPr>
        <w:tc>
          <w:tcPr>
            <w:tcW w:w="3100" w:type="dxa"/>
            <w:vMerge/>
            <w:vAlign w:val="center"/>
            <w:hideMark/>
          </w:tcPr>
          <w:p w14:paraId="296FEF7D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3931C2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Newton’s First Law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61CAD919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6F06CC72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2065843A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05FF7E87" w14:textId="77777777" w:rsidTr="4485E626">
        <w:trPr>
          <w:trHeight w:val="330"/>
        </w:trPr>
        <w:tc>
          <w:tcPr>
            <w:tcW w:w="3100" w:type="dxa"/>
            <w:vMerge/>
            <w:vAlign w:val="center"/>
            <w:hideMark/>
          </w:tcPr>
          <w:p w14:paraId="7194DBDC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C93724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Mass and weight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503B3F2E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42878B1C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06EE3D19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5BC750C5" w14:textId="77777777" w:rsidTr="4485E626">
        <w:trPr>
          <w:trHeight w:val="330"/>
        </w:trPr>
        <w:tc>
          <w:tcPr>
            <w:tcW w:w="3100" w:type="dxa"/>
            <w:vMerge/>
            <w:vAlign w:val="center"/>
            <w:hideMark/>
          </w:tcPr>
          <w:p w14:paraId="769D0D3C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C4BDA4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Newton’s Second Law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1579BB7C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2B7309B4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6126F003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6668D9E8" w14:textId="77777777" w:rsidTr="4485E626">
        <w:trPr>
          <w:trHeight w:val="330"/>
        </w:trPr>
        <w:tc>
          <w:tcPr>
            <w:tcW w:w="3100" w:type="dxa"/>
            <w:vMerge/>
            <w:vAlign w:val="center"/>
            <w:hideMark/>
          </w:tcPr>
          <w:p w14:paraId="54CD245A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E63F5E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Newton’s Third Law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5CBC3F8D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7990759C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542BD992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1077654E" w14:textId="77777777" w:rsidTr="4485E626">
        <w:trPr>
          <w:trHeight w:val="330"/>
        </w:trPr>
        <w:tc>
          <w:tcPr>
            <w:tcW w:w="3100" w:type="dxa"/>
            <w:vMerge/>
            <w:vAlign w:val="center"/>
            <w:hideMark/>
          </w:tcPr>
          <w:p w14:paraId="1231BE67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744390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Momentum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7B6018EB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5F73BDAD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57375312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419054F3" w14:textId="77777777" w:rsidTr="4485E626">
        <w:trPr>
          <w:trHeight w:val="330"/>
        </w:trPr>
        <w:tc>
          <w:tcPr>
            <w:tcW w:w="3100" w:type="dxa"/>
            <w:vMerge/>
            <w:vAlign w:val="center"/>
            <w:hideMark/>
          </w:tcPr>
          <w:p w14:paraId="36FEB5B0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9821C6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Stopping distances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333B4B9C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21293596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37642555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66087BB4" w14:textId="77777777" w:rsidTr="4485E626">
        <w:trPr>
          <w:trHeight w:val="330"/>
        </w:trPr>
        <w:tc>
          <w:tcPr>
            <w:tcW w:w="3100" w:type="dxa"/>
            <w:vMerge/>
            <w:vAlign w:val="center"/>
            <w:hideMark/>
          </w:tcPr>
          <w:p w14:paraId="30D7AA69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71F33A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Crash hazards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06595078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6B082E6B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5D10397A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3ECDDBA3" w14:textId="77777777" w:rsidTr="4485E626">
        <w:trPr>
          <w:trHeight w:val="330"/>
        </w:trPr>
        <w:tc>
          <w:tcPr>
            <w:tcW w:w="3100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36337A5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P3 Conservation of Energy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0308008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Energy stores and transfers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5502BBFE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2A9C487C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09757454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566808CC" w14:textId="77777777" w:rsidTr="4485E626">
        <w:trPr>
          <w:trHeight w:val="330"/>
        </w:trPr>
        <w:tc>
          <w:tcPr>
            <w:tcW w:w="3100" w:type="dxa"/>
            <w:vMerge/>
            <w:vAlign w:val="center"/>
            <w:hideMark/>
          </w:tcPr>
          <w:p w14:paraId="7196D064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37F1EE6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Energy efficiency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53FE145A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6C5A4A1E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24B444D4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53EFC2DC" w14:textId="77777777" w:rsidTr="4485E626">
        <w:trPr>
          <w:trHeight w:val="330"/>
        </w:trPr>
        <w:tc>
          <w:tcPr>
            <w:tcW w:w="3100" w:type="dxa"/>
            <w:vMerge/>
            <w:vAlign w:val="center"/>
            <w:hideMark/>
          </w:tcPr>
          <w:p w14:paraId="34FF1C98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2A89251" w14:textId="7E3CCE57" w:rsidR="004E7B0E" w:rsidRPr="004E7B0E" w:rsidRDefault="2A1A9400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7797BB8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GB"/>
              </w:rPr>
              <w:t>Keeping warm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37302B30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404BE6B4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40588F84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2658E6FE" w14:textId="77777777" w:rsidTr="4485E626">
        <w:trPr>
          <w:trHeight w:val="330"/>
        </w:trPr>
        <w:tc>
          <w:tcPr>
            <w:tcW w:w="3100" w:type="dxa"/>
            <w:vMerge/>
            <w:vAlign w:val="center"/>
            <w:hideMark/>
          </w:tcPr>
          <w:p w14:paraId="6D072C0D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703F305" w14:textId="77777777" w:rsidR="004E7B0E" w:rsidRPr="004E7B0E" w:rsidRDefault="4F8E1D22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Stored energies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330DC6E6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3ECFE32A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5DF0942A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7C4E04F0" w14:textId="77777777" w:rsidTr="4485E626">
        <w:trPr>
          <w:trHeight w:val="330"/>
        </w:trPr>
        <w:tc>
          <w:tcPr>
            <w:tcW w:w="3100" w:type="dxa"/>
            <w:vMerge/>
            <w:vAlign w:val="center"/>
            <w:hideMark/>
          </w:tcPr>
          <w:p w14:paraId="48A21919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215FECC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Non-renewable resources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575228C5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125C913F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4DEF05ED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6207F4D3" w14:textId="77777777" w:rsidTr="4485E626">
        <w:trPr>
          <w:trHeight w:val="330"/>
        </w:trPr>
        <w:tc>
          <w:tcPr>
            <w:tcW w:w="3100" w:type="dxa"/>
            <w:vMerge/>
            <w:vAlign w:val="center"/>
            <w:hideMark/>
          </w:tcPr>
          <w:p w14:paraId="6BD18F9B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52967B7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Renewable resources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6AB1F27E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09C18438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38F7B721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3688BB6D" w14:textId="77777777" w:rsidTr="4485E626">
        <w:trPr>
          <w:trHeight w:val="330"/>
        </w:trPr>
        <w:tc>
          <w:tcPr>
            <w:tcW w:w="3100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vAlign w:val="center"/>
            <w:hideMark/>
          </w:tcPr>
          <w:p w14:paraId="2FF1B808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P4 Waves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D24B46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Describing waves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217BAE18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26103BFD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7A063C8D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423F4042" w14:textId="77777777" w:rsidTr="4485E626">
        <w:trPr>
          <w:trHeight w:val="330"/>
        </w:trPr>
        <w:tc>
          <w:tcPr>
            <w:tcW w:w="3100" w:type="dxa"/>
            <w:vMerge/>
            <w:vAlign w:val="center"/>
            <w:hideMark/>
          </w:tcPr>
          <w:p w14:paraId="238601FE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90A6F0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Waves velocities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754BCA14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61A1ED59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4A260C7C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4976AC6D" w14:textId="77777777" w:rsidTr="4485E626">
        <w:trPr>
          <w:trHeight w:val="330"/>
        </w:trPr>
        <w:tc>
          <w:tcPr>
            <w:tcW w:w="3100" w:type="dxa"/>
            <w:vMerge/>
            <w:vAlign w:val="center"/>
            <w:hideMark/>
          </w:tcPr>
          <w:p w14:paraId="0F3CABC7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B14877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Refraction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631121D9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69D0A515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78417E48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2F206177" w14:textId="77777777" w:rsidTr="4485E626">
        <w:trPr>
          <w:trHeight w:val="330"/>
        </w:trPr>
        <w:tc>
          <w:tcPr>
            <w:tcW w:w="3100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5FE43CF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P5 Light and the Electromagnetic Spectrum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5982BC3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Electromagnetic waves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3E6911C1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776D59D0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364853A2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45E62A5B" w14:textId="77777777" w:rsidTr="4485E626">
        <w:trPr>
          <w:trHeight w:val="330"/>
        </w:trPr>
        <w:tc>
          <w:tcPr>
            <w:tcW w:w="3100" w:type="dxa"/>
            <w:vMerge/>
            <w:vAlign w:val="center"/>
            <w:hideMark/>
          </w:tcPr>
          <w:p w14:paraId="5B08B5D1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9BD2AD4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The electromagnetic spectrum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235E4984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0038FBAD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1818E8F3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3C90C629" w14:textId="77777777" w:rsidTr="4485E626">
        <w:trPr>
          <w:trHeight w:val="330"/>
        </w:trPr>
        <w:tc>
          <w:tcPr>
            <w:tcW w:w="3100" w:type="dxa"/>
            <w:vMerge/>
            <w:vAlign w:val="center"/>
            <w:hideMark/>
          </w:tcPr>
          <w:p w14:paraId="16DEB4AB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9A614C6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Using the long wavelengths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5843405E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4DA0893E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2578DB2D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0A19E0A0" w14:textId="77777777" w:rsidTr="4485E626">
        <w:trPr>
          <w:trHeight w:val="330"/>
        </w:trPr>
        <w:tc>
          <w:tcPr>
            <w:tcW w:w="3100" w:type="dxa"/>
            <w:vMerge/>
            <w:vAlign w:val="center"/>
            <w:hideMark/>
          </w:tcPr>
          <w:p w14:paraId="0AD9C6F4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9482837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Using the short wavelengths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6F88FFA9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1A00BD07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40F8886C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79075BE9" w14:textId="77777777" w:rsidTr="4485E626">
        <w:trPr>
          <w:trHeight w:val="330"/>
        </w:trPr>
        <w:tc>
          <w:tcPr>
            <w:tcW w:w="3100" w:type="dxa"/>
            <w:vMerge/>
            <w:vAlign w:val="center"/>
            <w:hideMark/>
          </w:tcPr>
          <w:p w14:paraId="4B1F511A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18B4C6D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EM radiation dangers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18F29438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24FE01AE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79264DCC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1C2B6E8A" w14:textId="77777777" w:rsidTr="4485E626">
        <w:trPr>
          <w:trHeight w:val="330"/>
        </w:trPr>
        <w:tc>
          <w:tcPr>
            <w:tcW w:w="3100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vAlign w:val="center"/>
            <w:hideMark/>
          </w:tcPr>
          <w:p w14:paraId="33AB7B26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P6 Radioactivity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976854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Atomic models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19996775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29BC98C2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48718DC8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3168311D" w14:textId="77777777" w:rsidTr="4485E626">
        <w:trPr>
          <w:trHeight w:val="330"/>
        </w:trPr>
        <w:tc>
          <w:tcPr>
            <w:tcW w:w="3100" w:type="dxa"/>
            <w:vMerge/>
            <w:vAlign w:val="center"/>
            <w:hideMark/>
          </w:tcPr>
          <w:p w14:paraId="65F9C3DC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0B794B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Inside atoms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67383520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16022C75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7EC5E0CC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7BD7AF94" w14:textId="77777777" w:rsidTr="4485E626">
        <w:trPr>
          <w:trHeight w:val="330"/>
        </w:trPr>
        <w:tc>
          <w:tcPr>
            <w:tcW w:w="3100" w:type="dxa"/>
            <w:vMerge/>
            <w:vAlign w:val="center"/>
            <w:hideMark/>
          </w:tcPr>
          <w:p w14:paraId="5023141B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CC2BE3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Electrons and orbits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0BE43C78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49805FE9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0D8CFEC4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1B7C387A" w14:textId="77777777" w:rsidTr="4485E626">
        <w:trPr>
          <w:trHeight w:val="330"/>
        </w:trPr>
        <w:tc>
          <w:tcPr>
            <w:tcW w:w="3100" w:type="dxa"/>
            <w:vMerge/>
            <w:vAlign w:val="center"/>
            <w:hideMark/>
          </w:tcPr>
          <w:p w14:paraId="1F3B1409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4CD873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Background radiation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0EDA87D7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39ACE073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49F15541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3647B98A" w14:textId="77777777" w:rsidTr="4485E626">
        <w:trPr>
          <w:trHeight w:val="330"/>
        </w:trPr>
        <w:tc>
          <w:tcPr>
            <w:tcW w:w="3100" w:type="dxa"/>
            <w:vMerge/>
            <w:vAlign w:val="center"/>
            <w:hideMark/>
          </w:tcPr>
          <w:p w14:paraId="562C75D1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A192FD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Types of radiation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0A6C1A37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3BA6614D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5B10199E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7996D00E" w14:textId="77777777" w:rsidTr="4485E626">
        <w:trPr>
          <w:trHeight w:val="330"/>
        </w:trPr>
        <w:tc>
          <w:tcPr>
            <w:tcW w:w="3100" w:type="dxa"/>
            <w:vMerge/>
            <w:vAlign w:val="center"/>
            <w:hideMark/>
          </w:tcPr>
          <w:p w14:paraId="664355AD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63EE78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Radioactive decay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3AF5D263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1592C482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6F356298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325DF803" w14:textId="77777777" w:rsidTr="4485E626">
        <w:trPr>
          <w:trHeight w:val="330"/>
        </w:trPr>
        <w:tc>
          <w:tcPr>
            <w:tcW w:w="3100" w:type="dxa"/>
            <w:vMerge/>
            <w:vAlign w:val="center"/>
            <w:hideMark/>
          </w:tcPr>
          <w:p w14:paraId="1A965116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C7830B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Half-life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74D4F69F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6EB27A1D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2E1AE021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4E7B0E" w:rsidRPr="004E7B0E" w14:paraId="268FC45B" w14:textId="77777777" w:rsidTr="4485E626">
        <w:trPr>
          <w:trHeight w:val="330"/>
        </w:trPr>
        <w:tc>
          <w:tcPr>
            <w:tcW w:w="3100" w:type="dxa"/>
            <w:vMerge/>
            <w:vAlign w:val="center"/>
            <w:hideMark/>
          </w:tcPr>
          <w:p w14:paraId="7DF4E37C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1C69E2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Dangers of radioactivity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0DAA2240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14:paraId="56EBE4AD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  <w:hideMark/>
          </w:tcPr>
          <w:p w14:paraId="4E12A9DD" w14:textId="77777777" w:rsidR="004E7B0E" w:rsidRPr="004E7B0E" w:rsidRDefault="004E7B0E" w:rsidP="004E7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E7B0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</w:tbl>
    <w:p w14:paraId="44FB30F8" w14:textId="77777777" w:rsidR="004E7B0E" w:rsidRDefault="004E7B0E"/>
    <w:sectPr w:rsidR="004E7B0E" w:rsidSect="004E7B0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B0E"/>
    <w:rsid w:val="00003D5E"/>
    <w:rsid w:val="00053D17"/>
    <w:rsid w:val="001A62E6"/>
    <w:rsid w:val="003F0C7D"/>
    <w:rsid w:val="004E7B0E"/>
    <w:rsid w:val="005182BC"/>
    <w:rsid w:val="00676343"/>
    <w:rsid w:val="006C4A95"/>
    <w:rsid w:val="006F3A72"/>
    <w:rsid w:val="008B3CB5"/>
    <w:rsid w:val="009916F0"/>
    <w:rsid w:val="00B846DC"/>
    <w:rsid w:val="00E13376"/>
    <w:rsid w:val="00E31D9A"/>
    <w:rsid w:val="0E0A5DAB"/>
    <w:rsid w:val="17E17863"/>
    <w:rsid w:val="291695A3"/>
    <w:rsid w:val="2935846A"/>
    <w:rsid w:val="2A1A9400"/>
    <w:rsid w:val="323C2685"/>
    <w:rsid w:val="35AE66DD"/>
    <w:rsid w:val="411E9DA9"/>
    <w:rsid w:val="4485E626"/>
    <w:rsid w:val="4545E538"/>
    <w:rsid w:val="4BFC0A71"/>
    <w:rsid w:val="4F8E1D22"/>
    <w:rsid w:val="5705CB9F"/>
    <w:rsid w:val="5BC155FD"/>
    <w:rsid w:val="7797B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8FDAA"/>
  <w15:chartTrackingRefBased/>
  <w15:docId w15:val="{D822ABAE-FD02-49FC-A314-25B10CD62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6FF859838D4FA3A6371A97EF5C09" ma:contentTypeVersion="26" ma:contentTypeDescription="Create a new document." ma:contentTypeScope="" ma:versionID="924bb0ca9aa7a48b6970f82af7a1b42a">
  <xsd:schema xmlns:xsd="http://www.w3.org/2001/XMLSchema" xmlns:xs="http://www.w3.org/2001/XMLSchema" xmlns:p="http://schemas.microsoft.com/office/2006/metadata/properties" xmlns:ns2="78e0007b-acf7-43c4-b857-8394e2935dd3" xmlns:ns3="33f3b95c-dff4-45ef-b9d7-86b5eed9670c" targetNamespace="http://schemas.microsoft.com/office/2006/metadata/properties" ma:root="true" ma:fieldsID="10db6a8ecf4593e4b8f225c22438014a" ns2:_="" ns3:_="">
    <xsd:import namespace="78e0007b-acf7-43c4-b857-8394e2935dd3"/>
    <xsd:import namespace="33f3b95c-dff4-45ef-b9d7-86b5eed9670c"/>
    <xsd:element name="properties">
      <xsd:complexType>
        <xsd:sequence>
          <xsd:element name="documentManagement">
            <xsd:complexType>
              <xsd:all>
                <xsd:element ref="ns2:pd4ab3ac722e45aa9e87fb41fbed0349" minOccurs="0"/>
                <xsd:element ref="ns2:TaxCatchAll" minOccurs="0"/>
                <xsd:element ref="ns2:b9e5e88d3aac428c81736d3c6edfcaaa" minOccurs="0"/>
                <xsd:element ref="ns2:ac10dfd3eac04de2a12a65b8b7901026" minOccurs="0"/>
                <xsd:element ref="ns2:e9e7dfcb6e8b4e3b8d4fa0016b831963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0007b-acf7-43c4-b857-8394e2935dd3" elementFormDefault="qualified">
    <xsd:import namespace="http://schemas.microsoft.com/office/2006/documentManagement/types"/>
    <xsd:import namespace="http://schemas.microsoft.com/office/infopath/2007/PartnerControls"/>
    <xsd:element name="pd4ab3ac722e45aa9e87fb41fbed0349" ma:index="9" nillable="true" ma:taxonomy="true" ma:internalName="pd4ab3ac722e45aa9e87fb41fbed0349" ma:taxonomyFieldName="Topic" ma:displayName="Topic" ma:fieldId="{9d4ab3ac-722e-45aa-9e87-fb41fbed0349}" ma:sspId="1ac47135-eeb4-4098-bbd0-ae7752ac0e05" ma:termSetId="e443ee0b-c75e-42b3-8fbe-7b6d6b3ee7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60c55158-4ad9-448f-8836-6af9a4688e1d}" ma:internalName="TaxCatchAll" ma:showField="CatchAllData" ma:web="78e0007b-acf7-43c4-b857-8394e2935d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9e5e88d3aac428c81736d3c6edfcaaa" ma:index="12" nillable="true" ma:taxonomy="true" ma:internalName="b9e5e88d3aac428c81736d3c6edfcaaa" ma:taxonomyFieldName="Exam_x0020_Board" ma:displayName="Exam Board" ma:fieldId="{b9e5e88d-3aac-428c-8173-6d3c6edfcaaa}" ma:sspId="1ac47135-eeb4-4098-bbd0-ae7752ac0e05" ma:termSetId="ab127aef-3a71-48c7-895c-c944d4a2a0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10dfd3eac04de2a12a65b8b7901026" ma:index="14" nillable="true" ma:taxonomy="true" ma:internalName="ac10dfd3eac04de2a12a65b8b7901026" ma:taxonomyFieldName="Week" ma:displayName="Week" ma:fieldId="{ac10dfd3-eac0-4de2-a12a-65b8b7901026}" ma:sspId="1ac47135-eeb4-4098-bbd0-ae7752ac0e05" ma:termSetId="fd5c5fe2-d976-45cb-bf38-ea50644bfb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9e7dfcb6e8b4e3b8d4fa0016b831963" ma:index="16" nillable="true" ma:taxonomy="true" ma:internalName="e9e7dfcb6e8b4e3b8d4fa0016b831963" ma:taxonomyFieldName="Term" ma:displayName="Term" ma:fieldId="{e9e7dfcb-6e8b-4e3b-8d4f-a0016b831963}" ma:sspId="1ac47135-eeb4-4098-bbd0-ae7752ac0e05" ma:termSetId="cfef2ff7-75f8-4d8c-8ed6-08936d068a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7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18" nillable="true" ma:displayName="Key Stage" ma:internalName="Key_x0020_Stage">
      <xsd:simpleType>
        <xsd:restriction base="dms:Text"/>
      </xsd:simpleType>
    </xsd:element>
    <xsd:element name="Year" ma:index="19" nillable="true" ma:displayName="Year" ma:internalName="Year">
      <xsd:simpleType>
        <xsd:restriction base="dms:Text"/>
      </xsd:simpleType>
    </xsd:element>
    <xsd:element name="Lesson" ma:index="20" nillable="true" ma:displayName="Lesson" ma:internalName="Lesson">
      <xsd:simpleType>
        <xsd:restriction base="dms:Text"/>
      </xsd:simpleType>
    </xsd:element>
    <xsd:element name="CustomTags" ma:index="21" nillable="true" ma:displayName="Custom Tags" ma:internalName="Custom_x0020_Tags">
      <xsd:simpleType>
        <xsd:restriction base="dms:Text"/>
      </xsd:simpleType>
    </xsd:element>
    <xsd:element name="CurriculumSubject" ma:index="22" nillable="true" ma:displayName="Curriculum Subject" ma:default="Student Information" ma:internalName="Curriculum_x0020_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3b95c-dff4-45ef-b9d7-86b5eed96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1ac47135-eeb4-4098-bbd0-ae7752ac0e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f3b95c-dff4-45ef-b9d7-86b5eed9670c">
      <Terms xmlns="http://schemas.microsoft.com/office/infopath/2007/PartnerControls"/>
    </lcf76f155ced4ddcb4097134ff3c332f>
    <TaxCatchAll xmlns="78e0007b-acf7-43c4-b857-8394e2935dd3" xsi:nil="true"/>
    <Year xmlns="78e0007b-acf7-43c4-b857-8394e2935dd3" xsi:nil="true"/>
    <Lesson xmlns="78e0007b-acf7-43c4-b857-8394e2935dd3" xsi:nil="true"/>
    <CustomTags xmlns="78e0007b-acf7-43c4-b857-8394e2935dd3" xsi:nil="true"/>
    <e9e7dfcb6e8b4e3b8d4fa0016b831963 xmlns="78e0007b-acf7-43c4-b857-8394e2935dd3">
      <Terms xmlns="http://schemas.microsoft.com/office/infopath/2007/PartnerControls"/>
    </e9e7dfcb6e8b4e3b8d4fa0016b831963>
    <pd4ab3ac722e45aa9e87fb41fbed0349 xmlns="78e0007b-acf7-43c4-b857-8394e2935dd3">
      <Terms xmlns="http://schemas.microsoft.com/office/infopath/2007/PartnerControls"/>
    </pd4ab3ac722e45aa9e87fb41fbed0349>
    <ac10dfd3eac04de2a12a65b8b7901026 xmlns="78e0007b-acf7-43c4-b857-8394e2935dd3">
      <Terms xmlns="http://schemas.microsoft.com/office/infopath/2007/PartnerControls"/>
    </ac10dfd3eac04de2a12a65b8b7901026>
    <CurriculumSubject xmlns="78e0007b-acf7-43c4-b857-8394e2935dd3">Student Information</CurriculumSubject>
    <KeyStage xmlns="78e0007b-acf7-43c4-b857-8394e2935dd3" xsi:nil="true"/>
    <PersonalIdentificationData xmlns="78e0007b-acf7-43c4-b857-8394e2935dd3" xsi:nil="true"/>
    <b9e5e88d3aac428c81736d3c6edfcaaa xmlns="78e0007b-acf7-43c4-b857-8394e2935dd3">
      <Terms xmlns="http://schemas.microsoft.com/office/infopath/2007/PartnerControls"/>
    </b9e5e88d3aac428c81736d3c6edfcaaa>
  </documentManagement>
</p:properties>
</file>

<file path=customXml/itemProps1.xml><?xml version="1.0" encoding="utf-8"?>
<ds:datastoreItem xmlns:ds="http://schemas.openxmlformats.org/officeDocument/2006/customXml" ds:itemID="{248D4670-C9A7-4BD7-BE8A-1A21A9BD00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39C0EA-CE9D-4D1D-82E7-167C0C25A12E}"/>
</file>

<file path=customXml/itemProps3.xml><?xml version="1.0" encoding="utf-8"?>
<ds:datastoreItem xmlns:ds="http://schemas.openxmlformats.org/officeDocument/2006/customXml" ds:itemID="{914BF256-6654-4738-A871-9CE10B8300AF}">
  <ds:schemaRefs>
    <ds:schemaRef ds:uri="http://schemas.microsoft.com/office/2006/metadata/properties"/>
    <ds:schemaRef ds:uri="http://schemas.microsoft.com/office/infopath/2007/PartnerControls"/>
    <ds:schemaRef ds:uri="33f3b95c-dff4-45ef-b9d7-86b5eed9670c"/>
    <ds:schemaRef ds:uri="78e0007b-acf7-43c4-b857-8394e2935dd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534</Words>
  <Characters>3050</Characters>
  <Application>Microsoft Office Word</Application>
  <DocSecurity>4</DocSecurity>
  <Lines>25</Lines>
  <Paragraphs>7</Paragraphs>
  <ScaleCrop>false</ScaleCrop>
  <Company>Highams Park School</Company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Tomkins</dc:creator>
  <cp:keywords/>
  <dc:description/>
  <cp:lastModifiedBy>M Tomkins</cp:lastModifiedBy>
  <cp:revision>14</cp:revision>
  <dcterms:created xsi:type="dcterms:W3CDTF">2025-06-03T15:13:00Z</dcterms:created>
  <dcterms:modified xsi:type="dcterms:W3CDTF">2026-09-10T12:53:00Z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0x01010084BE6FF859838D4FA3A6371A97EF5C09</vt:lpwstr>
  </property>
  <property fmtid="{D5CDD505-2E9C-101B-9397-08002B2CF9AE}" pid="3" name="MediaServiceImageTags">
    <vt:lpwstr/>
  </property>
  <property fmtid="{D5CDD505-2E9C-101B-9397-08002B2CF9AE}" pid="4" name="Exam_x0020_Board">
    <vt:lpwstr/>
  </property>
  <property fmtid="{D5CDD505-2E9C-101B-9397-08002B2CF9AE}" pid="5" name="Topic">
    <vt:lpwstr/>
  </property>
  <property fmtid="{D5CDD505-2E9C-101B-9397-08002B2CF9AE}" pid="6" name="Term">
    <vt:lpwstr/>
  </property>
  <property fmtid="{D5CDD505-2E9C-101B-9397-08002B2CF9AE}" pid="7" name="Week">
    <vt:lpwstr/>
  </property>
  <property fmtid="{D5CDD505-2E9C-101B-9397-08002B2CF9AE}" pid="8" name="Exam Board">
    <vt:lpwstr/>
  </property>
</Properties>
</file>